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B32" w:rsidRDefault="000B7B32" w:rsidP="009223C1">
      <w:pPr>
        <w:spacing w:after="120" w:line="240" w:lineRule="auto"/>
        <w:jc w:val="center"/>
        <w:rPr>
          <w:b/>
          <w:sz w:val="32"/>
          <w:szCs w:val="32"/>
        </w:rPr>
      </w:pPr>
      <w:bookmarkStart w:id="0" w:name="_GoBack"/>
      <w:bookmarkEnd w:id="0"/>
      <w:r w:rsidRPr="00945250">
        <w:rPr>
          <w:b/>
          <w:sz w:val="32"/>
          <w:szCs w:val="32"/>
        </w:rPr>
        <w:t>Plan to End Homelessness in Santa Fe: Progress for 2012 to 2017</w:t>
      </w:r>
    </w:p>
    <w:p w:rsidR="00F1568F" w:rsidRDefault="00F1568F" w:rsidP="009223C1">
      <w:pPr>
        <w:spacing w:after="120" w:line="240" w:lineRule="auto"/>
        <w:jc w:val="center"/>
        <w:rPr>
          <w:b/>
          <w:sz w:val="32"/>
          <w:szCs w:val="32"/>
        </w:rPr>
      </w:pPr>
      <w:r>
        <w:rPr>
          <w:b/>
          <w:sz w:val="32"/>
          <w:szCs w:val="32"/>
        </w:rPr>
        <w:t>Making Homelessness a Temporary Experience</w:t>
      </w:r>
    </w:p>
    <w:p w:rsidR="00F1568F" w:rsidRPr="00F1568F" w:rsidRDefault="00F1568F" w:rsidP="009223C1">
      <w:pPr>
        <w:spacing w:after="120" w:line="240" w:lineRule="auto"/>
        <w:jc w:val="center"/>
        <w:rPr>
          <w:b/>
          <w:sz w:val="28"/>
          <w:szCs w:val="28"/>
        </w:rPr>
      </w:pPr>
      <w:r w:rsidRPr="00F1568F">
        <w:rPr>
          <w:b/>
          <w:sz w:val="28"/>
          <w:szCs w:val="28"/>
        </w:rPr>
        <w:t>Mayor’s Blue Ribbon Panel</w:t>
      </w:r>
    </w:p>
    <w:p w:rsidR="000B7B32" w:rsidRDefault="000B7B32" w:rsidP="004515C3">
      <w:pPr>
        <w:spacing w:after="120" w:line="240" w:lineRule="auto"/>
        <w:rPr>
          <w:b/>
          <w:sz w:val="28"/>
          <w:szCs w:val="28"/>
        </w:rPr>
      </w:pPr>
      <w:r w:rsidRPr="000B7B32">
        <w:rPr>
          <w:b/>
          <w:sz w:val="28"/>
          <w:szCs w:val="28"/>
        </w:rPr>
        <w:t>Introduction</w:t>
      </w:r>
    </w:p>
    <w:p w:rsidR="00BE67C3" w:rsidRDefault="00BE67C3" w:rsidP="009223C1">
      <w:pPr>
        <w:spacing w:after="120" w:line="240" w:lineRule="auto"/>
      </w:pPr>
      <w:r w:rsidRPr="00E4440E">
        <w:t>Mayor David Coss appointed a blue ribbon panel to develop a plan to end homelessness in Santa Fe in 2012.  The 2012 panel was given the task of building on the accomplishments from Santa Fe’s first five year plan to end homelessness from 2007</w:t>
      </w:r>
      <w:r w:rsidR="007C7A5B">
        <w:t>,</w:t>
      </w:r>
      <w:r>
        <w:t xml:space="preserve"> and to set the direction for the next five years of working toward the goal of ending homelessness</w:t>
      </w:r>
      <w:r w:rsidRPr="00E4440E">
        <w:t>.</w:t>
      </w:r>
      <w:r w:rsidR="007C7A5B">
        <w:t xml:space="preserve">  The New Mexico Coalition to End Homelessness provided the chair for the panel and organizational support.</w:t>
      </w:r>
    </w:p>
    <w:p w:rsidR="00BE67C3" w:rsidRDefault="00BE67C3" w:rsidP="009223C1">
      <w:pPr>
        <w:spacing w:after="120" w:line="240" w:lineRule="auto"/>
      </w:pPr>
      <w:r>
        <w:t>Despite the considerable progress made in Santa Fe since 2007, homelessness is still a problem for many in Santa Fe and further work is necessary in order develop a system that is able to end homelessness for any individual or family</w:t>
      </w:r>
      <w:r w:rsidR="007C7A5B">
        <w:t>,</w:t>
      </w:r>
      <w:r>
        <w:t xml:space="preserve"> quickly</w:t>
      </w:r>
      <w:r w:rsidR="007C7A5B">
        <w:t>,</w:t>
      </w:r>
      <w:r>
        <w:t xml:space="preserve"> whenever the need arises.  It is the intent of this task force to continue shifting the focus from bed nights and meals, which provide only enough support to sustain life, to person-centered care that will catalyze viable and measurable change in the lives of persons who find themselves without a home.  </w:t>
      </w:r>
    </w:p>
    <w:p w:rsidR="00BE67C3" w:rsidRPr="00DC0EFB" w:rsidRDefault="00BE67C3" w:rsidP="009223C1">
      <w:pPr>
        <w:spacing w:after="120" w:line="240" w:lineRule="auto"/>
        <w:rPr>
          <w:b/>
        </w:rPr>
      </w:pPr>
      <w:r w:rsidRPr="00DC0EFB">
        <w:rPr>
          <w:b/>
        </w:rPr>
        <w:t>Accomplishments from 2007 through 2012</w:t>
      </w:r>
    </w:p>
    <w:p w:rsidR="00BE67C3" w:rsidRDefault="00BE67C3" w:rsidP="009223C1">
      <w:pPr>
        <w:spacing w:after="120" w:line="240" w:lineRule="auto"/>
      </w:pPr>
      <w:r>
        <w:t xml:space="preserve">Thanks to </w:t>
      </w:r>
      <w:r w:rsidR="00A409C9">
        <w:t xml:space="preserve">the support of the City of Santa Fe and </w:t>
      </w:r>
      <w:r>
        <w:t>the hard work of many committed nonprofit agencies and the</w:t>
      </w:r>
      <w:r w:rsidR="00A409C9">
        <w:t>ir</w:t>
      </w:r>
      <w:r>
        <w:t xml:space="preserve"> staff</w:t>
      </w:r>
      <w:r w:rsidR="00A409C9">
        <w:t xml:space="preserve"> member</w:t>
      </w:r>
      <w:r>
        <w:t>s and volunteers, much has been accomplished toward the goal of ending homelessness in Santa Fe since 2007:</w:t>
      </w:r>
    </w:p>
    <w:p w:rsidR="00BE67C3" w:rsidRDefault="00BE67C3" w:rsidP="009223C1">
      <w:pPr>
        <w:pStyle w:val="ListParagraph"/>
        <w:numPr>
          <w:ilvl w:val="0"/>
          <w:numId w:val="7"/>
        </w:numPr>
        <w:spacing w:after="120" w:line="240" w:lineRule="auto"/>
      </w:pPr>
      <w:r>
        <w:t>A permanent home for the Santa Fe Resource and Opportunity Center for homeless people has been pu</w:t>
      </w:r>
      <w:r w:rsidR="00A409C9">
        <w:t xml:space="preserve">rchased and renovated </w:t>
      </w:r>
      <w:r>
        <w:t xml:space="preserve">with City funds </w:t>
      </w:r>
      <w:r w:rsidR="00A409C9">
        <w:t xml:space="preserve">and State capital outlay funds, </w:t>
      </w:r>
      <w:r>
        <w:t>and a number of services have begun operating in this space including the Interfaith Community Shelter, the St. Elizabeth Shelter Resource Center, Santa Fe Community Services, Life Link, and Health Care for the homeless.</w:t>
      </w:r>
    </w:p>
    <w:p w:rsidR="00BE67C3" w:rsidRDefault="00BE67C3" w:rsidP="009223C1">
      <w:pPr>
        <w:pStyle w:val="ListParagraph"/>
        <w:numPr>
          <w:ilvl w:val="0"/>
          <w:numId w:val="7"/>
        </w:numPr>
        <w:spacing w:after="120" w:line="240" w:lineRule="auto"/>
      </w:pPr>
      <w:r>
        <w:t>Twenty beds of transitional housing for homeless youth have been developed by Youth Shelters.  Fourteen of the beds are in buildings owned by Youth Shelters and six are in scattered site rented apartments.  Funding from the State of New Mexico, the City and the federal government was used to build five apartments for ten of the beds and to renovate a house for four beds.</w:t>
      </w:r>
    </w:p>
    <w:p w:rsidR="00BE67C3" w:rsidRDefault="00BE67C3" w:rsidP="009223C1">
      <w:pPr>
        <w:pStyle w:val="ListParagraph"/>
        <w:numPr>
          <w:ilvl w:val="0"/>
          <w:numId w:val="7"/>
        </w:numPr>
        <w:spacing w:after="120" w:line="240" w:lineRule="auto"/>
      </w:pPr>
      <w:r>
        <w:t>The Santa Fe Community Housing Trust constructed Santa Fe’s first mixed income apartment community with apartments reserved for homeless families and individuals.  The Village Sage Apartments have 60 apartments with 15 reserved for homeless households.  The Housing Trust is building a second apartment community called Stage Coach Apartments which will also have 15 apartments for homeless people in a community with 60 apartments.</w:t>
      </w:r>
    </w:p>
    <w:p w:rsidR="00BE67C3" w:rsidRDefault="00BE67C3" w:rsidP="009223C1">
      <w:pPr>
        <w:pStyle w:val="ListParagraph"/>
        <w:numPr>
          <w:ilvl w:val="0"/>
          <w:numId w:val="7"/>
        </w:numPr>
        <w:spacing w:after="120" w:line="240" w:lineRule="auto"/>
      </w:pPr>
      <w:r>
        <w:t>Life Link was able to expand its supply of permanent supportive housing vouchers for homeless people with disabilities through the federal Shelter Plus Care Program and the state Linkages program so tha</w:t>
      </w:r>
      <w:r w:rsidR="00E9384F">
        <w:t xml:space="preserve">t Life Link now has a total of </w:t>
      </w:r>
      <w:r w:rsidR="005B5BDD">
        <w:t>120</w:t>
      </w:r>
      <w:r w:rsidR="00E9384F">
        <w:t xml:space="preserve"> </w:t>
      </w:r>
      <w:r w:rsidR="005B5BDD">
        <w:t>rental units</w:t>
      </w:r>
      <w:r>
        <w:t xml:space="preserve"> rented through these programs.</w:t>
      </w:r>
    </w:p>
    <w:p w:rsidR="00BE67C3" w:rsidRDefault="00BE67C3" w:rsidP="009223C1">
      <w:pPr>
        <w:pStyle w:val="ListParagraph"/>
        <w:numPr>
          <w:ilvl w:val="0"/>
          <w:numId w:val="7"/>
        </w:numPr>
        <w:spacing w:after="120" w:line="240" w:lineRule="auto"/>
      </w:pPr>
      <w:r>
        <w:t>An interagency case management group was established to help manage clients who need to access services from several agencies.</w:t>
      </w:r>
    </w:p>
    <w:p w:rsidR="00413C92" w:rsidRDefault="00413C92" w:rsidP="009223C1">
      <w:pPr>
        <w:pStyle w:val="ListParagraph"/>
        <w:numPr>
          <w:ilvl w:val="0"/>
          <w:numId w:val="7"/>
        </w:numPr>
        <w:spacing w:after="120" w:line="240" w:lineRule="auto"/>
      </w:pPr>
      <w:r>
        <w:t>St. Elizabeth Shelter developed a separate family shelter, Casa Familia, which can shelter 5 families and 16 single women.</w:t>
      </w:r>
    </w:p>
    <w:p w:rsidR="000B7B32" w:rsidRDefault="000B7B32" w:rsidP="009223C1">
      <w:pPr>
        <w:spacing w:after="120" w:line="240" w:lineRule="auto"/>
        <w:rPr>
          <w:b/>
          <w:sz w:val="28"/>
          <w:szCs w:val="28"/>
        </w:rPr>
      </w:pPr>
      <w:r>
        <w:rPr>
          <w:b/>
          <w:sz w:val="28"/>
          <w:szCs w:val="28"/>
        </w:rPr>
        <w:br w:type="page"/>
      </w:r>
    </w:p>
    <w:p w:rsidR="00E26D27" w:rsidRPr="00F91A18" w:rsidRDefault="00273EB7" w:rsidP="009223C1">
      <w:pPr>
        <w:spacing w:after="120" w:line="240" w:lineRule="auto"/>
        <w:jc w:val="center"/>
        <w:rPr>
          <w:sz w:val="28"/>
          <w:szCs w:val="28"/>
        </w:rPr>
      </w:pPr>
      <w:r w:rsidRPr="00273EB7">
        <w:rPr>
          <w:b/>
          <w:sz w:val="28"/>
          <w:szCs w:val="28"/>
        </w:rPr>
        <w:lastRenderedPageBreak/>
        <w:t>Vision for Santa Fe in 2017</w:t>
      </w:r>
    </w:p>
    <w:p w:rsidR="00273EB7" w:rsidRDefault="00273EB7" w:rsidP="009223C1">
      <w:pPr>
        <w:spacing w:after="120" w:line="240" w:lineRule="auto"/>
        <w:jc w:val="center"/>
        <w:rPr>
          <w:b/>
          <w:sz w:val="28"/>
          <w:szCs w:val="28"/>
        </w:rPr>
      </w:pPr>
      <w:r>
        <w:rPr>
          <w:b/>
          <w:sz w:val="28"/>
          <w:szCs w:val="28"/>
        </w:rPr>
        <w:t xml:space="preserve">How homelessness will become a </w:t>
      </w:r>
      <w:r w:rsidR="007F05AC">
        <w:rPr>
          <w:b/>
          <w:sz w:val="28"/>
          <w:szCs w:val="28"/>
        </w:rPr>
        <w:t>temporary</w:t>
      </w:r>
      <w:r>
        <w:rPr>
          <w:b/>
          <w:sz w:val="28"/>
          <w:szCs w:val="28"/>
        </w:rPr>
        <w:t xml:space="preserve"> experience</w:t>
      </w:r>
    </w:p>
    <w:p w:rsidR="003979D6" w:rsidRPr="003979D6" w:rsidRDefault="003979D6" w:rsidP="009223C1">
      <w:pPr>
        <w:spacing w:after="120" w:line="240" w:lineRule="auto"/>
      </w:pPr>
      <w:r w:rsidRPr="003979D6">
        <w:t xml:space="preserve">We envision a Santa Fe in 5 years where people who become homeless </w:t>
      </w:r>
      <w:r w:rsidR="007F05AC">
        <w:t xml:space="preserve">or are at risk of homelessness </w:t>
      </w:r>
      <w:r w:rsidRPr="003979D6">
        <w:t xml:space="preserve">can quickly find the right type of help for their situation so that they can quickly obtain permanent housing </w:t>
      </w:r>
      <w:r w:rsidR="00E04796">
        <w:t>with</w:t>
      </w:r>
      <w:r w:rsidRPr="003979D6">
        <w:t xml:space="preserve"> the services they need</w:t>
      </w:r>
      <w:r w:rsidR="005B5BDD">
        <w:t xml:space="preserve"> and appropriate follow-up</w:t>
      </w:r>
      <w:r w:rsidRPr="003979D6">
        <w:t>.</w:t>
      </w:r>
    </w:p>
    <w:p w:rsidR="00273EB7" w:rsidRPr="00273EB7" w:rsidRDefault="00273EB7" w:rsidP="009223C1">
      <w:pPr>
        <w:spacing w:after="120" w:line="240" w:lineRule="auto"/>
        <w:rPr>
          <w:b/>
          <w:sz w:val="28"/>
          <w:szCs w:val="28"/>
        </w:rPr>
      </w:pPr>
      <w:r w:rsidRPr="00273EB7">
        <w:rPr>
          <w:b/>
          <w:sz w:val="28"/>
          <w:szCs w:val="28"/>
        </w:rPr>
        <w:t>Families</w:t>
      </w:r>
      <w:r w:rsidR="007F05AC">
        <w:rPr>
          <w:b/>
          <w:sz w:val="28"/>
          <w:szCs w:val="28"/>
        </w:rPr>
        <w:t xml:space="preserve"> Experiencing Homelessness</w:t>
      </w:r>
    </w:p>
    <w:p w:rsidR="007F05AC" w:rsidRDefault="00A476D8" w:rsidP="009223C1">
      <w:pPr>
        <w:spacing w:after="120" w:line="240" w:lineRule="auto"/>
      </w:pPr>
      <w:r>
        <w:rPr>
          <w:rFonts w:ascii="Calibri" w:eastAsia="Calibri" w:hAnsi="Calibri" w:cs="Times New Roman"/>
        </w:rPr>
        <w:t xml:space="preserve">1. </w:t>
      </w:r>
      <w:r w:rsidR="00273EB7" w:rsidRPr="00A476D8">
        <w:rPr>
          <w:rFonts w:ascii="Calibri" w:eastAsia="Calibri" w:hAnsi="Calibri" w:cs="Times New Roman"/>
        </w:rPr>
        <w:t xml:space="preserve">Homeless and </w:t>
      </w:r>
      <w:r w:rsidR="001F6DB7" w:rsidRPr="00A476D8">
        <w:rPr>
          <w:rFonts w:ascii="Calibri" w:eastAsia="Calibri" w:hAnsi="Calibri" w:cs="Times New Roman"/>
        </w:rPr>
        <w:t>a</w:t>
      </w:r>
      <w:r w:rsidR="00273EB7" w:rsidRPr="00A476D8">
        <w:rPr>
          <w:rFonts w:ascii="Calibri" w:eastAsia="Calibri" w:hAnsi="Calibri" w:cs="Times New Roman"/>
        </w:rPr>
        <w:t>t-</w:t>
      </w:r>
      <w:r w:rsidR="001F6DB7" w:rsidRPr="00A476D8">
        <w:rPr>
          <w:rFonts w:ascii="Calibri" w:eastAsia="Calibri" w:hAnsi="Calibri" w:cs="Times New Roman"/>
        </w:rPr>
        <w:t>r</w:t>
      </w:r>
      <w:r w:rsidR="00273EB7" w:rsidRPr="00A476D8">
        <w:rPr>
          <w:rFonts w:ascii="Calibri" w:eastAsia="Calibri" w:hAnsi="Calibri" w:cs="Times New Roman"/>
        </w:rPr>
        <w:t>isk families are stabilized in housing</w:t>
      </w:r>
      <w:r w:rsidR="00273EB7" w:rsidRPr="00273EB7">
        <w:t xml:space="preserve"> within 90 days</w:t>
      </w:r>
      <w:r w:rsidR="007F05AC">
        <w:t>.</w:t>
      </w:r>
    </w:p>
    <w:p w:rsidR="00A476D8" w:rsidRPr="00273EB7" w:rsidRDefault="00A476D8" w:rsidP="009223C1">
      <w:pPr>
        <w:spacing w:after="120" w:line="240" w:lineRule="auto"/>
        <w:rPr>
          <w:rFonts w:ascii="Calibri" w:eastAsia="Calibri" w:hAnsi="Calibri" w:cs="Times New Roman"/>
        </w:rPr>
      </w:pPr>
      <w:r>
        <w:t xml:space="preserve">2. </w:t>
      </w:r>
      <w:r w:rsidRPr="00273EB7">
        <w:rPr>
          <w:rFonts w:ascii="Calibri" w:eastAsia="Calibri" w:hAnsi="Calibri" w:cs="Times New Roman"/>
        </w:rPr>
        <w:t xml:space="preserve">Homeless and </w:t>
      </w:r>
      <w:r>
        <w:rPr>
          <w:rFonts w:ascii="Calibri" w:eastAsia="Calibri" w:hAnsi="Calibri" w:cs="Times New Roman"/>
        </w:rPr>
        <w:t>a</w:t>
      </w:r>
      <w:r w:rsidRPr="00273EB7">
        <w:rPr>
          <w:rFonts w:ascii="Calibri" w:eastAsia="Calibri" w:hAnsi="Calibri" w:cs="Times New Roman"/>
        </w:rPr>
        <w:t>t-</w:t>
      </w:r>
      <w:r>
        <w:rPr>
          <w:rFonts w:ascii="Calibri" w:eastAsia="Calibri" w:hAnsi="Calibri" w:cs="Times New Roman"/>
        </w:rPr>
        <w:t>r</w:t>
      </w:r>
      <w:r w:rsidRPr="00273EB7">
        <w:rPr>
          <w:rFonts w:ascii="Calibri" w:eastAsia="Calibri" w:hAnsi="Calibri" w:cs="Times New Roman"/>
        </w:rPr>
        <w:t>isk families are stabilized with rapid, comprehensive, supportive services</w:t>
      </w:r>
      <w:r>
        <w:rPr>
          <w:rFonts w:ascii="Calibri" w:eastAsia="Calibri" w:hAnsi="Calibri" w:cs="Times New Roman"/>
        </w:rPr>
        <w:t>.</w:t>
      </w:r>
    </w:p>
    <w:p w:rsidR="00273EB7" w:rsidRPr="00AD46DF" w:rsidRDefault="007F05AC" w:rsidP="009223C1">
      <w:pPr>
        <w:spacing w:after="120" w:line="240" w:lineRule="auto"/>
        <w:rPr>
          <w:b/>
          <w:sz w:val="28"/>
          <w:szCs w:val="28"/>
        </w:rPr>
      </w:pPr>
      <w:r>
        <w:rPr>
          <w:b/>
          <w:sz w:val="28"/>
          <w:szCs w:val="28"/>
        </w:rPr>
        <w:t>Ind</w:t>
      </w:r>
      <w:r w:rsidR="00273EB7" w:rsidRPr="00AD46DF">
        <w:rPr>
          <w:b/>
          <w:sz w:val="28"/>
          <w:szCs w:val="28"/>
        </w:rPr>
        <w:t>ividuals</w:t>
      </w:r>
      <w:r w:rsidR="00AD46DF">
        <w:rPr>
          <w:b/>
          <w:sz w:val="28"/>
          <w:szCs w:val="28"/>
        </w:rPr>
        <w:t xml:space="preserve"> Experiencing Homelessness</w:t>
      </w:r>
    </w:p>
    <w:p w:rsidR="00273EB7" w:rsidRDefault="00AD46DF" w:rsidP="009223C1">
      <w:pPr>
        <w:spacing w:after="120" w:line="240" w:lineRule="auto"/>
      </w:pPr>
      <w:r>
        <w:t>3</w:t>
      </w:r>
      <w:r w:rsidR="00B93296">
        <w:t xml:space="preserve">. Chronically homeless individuals with substance abuse and or mental illness and undiagnosed individuals who demonstrate that they are at risk for chronic homelessness </w:t>
      </w:r>
      <w:r w:rsidR="00F622E0">
        <w:t>are</w:t>
      </w:r>
      <w:r w:rsidR="00B93296">
        <w:t xml:space="preserve"> identified and engaged in services that ensure access to appropriate housing within six months.</w:t>
      </w:r>
    </w:p>
    <w:p w:rsidR="00273EB7" w:rsidRDefault="00AD46DF" w:rsidP="009223C1">
      <w:pPr>
        <w:spacing w:after="120" w:line="240" w:lineRule="auto"/>
      </w:pPr>
      <w:r>
        <w:t>4</w:t>
      </w:r>
      <w:r w:rsidR="00B93296">
        <w:t xml:space="preserve">. Individuals who are experiencing unexpected situational homelessness or are at risk for same </w:t>
      </w:r>
      <w:r w:rsidR="00F622E0">
        <w:t>are</w:t>
      </w:r>
      <w:r w:rsidR="00B93296">
        <w:t xml:space="preserve"> provided with short-term community support services and housing as well as homeless prevention services to encourage housing retention</w:t>
      </w:r>
      <w:r w:rsidR="005B5BDD">
        <w:t xml:space="preserve"> or rapid </w:t>
      </w:r>
      <w:r w:rsidR="00413C92">
        <w:t>re-housing</w:t>
      </w:r>
      <w:r w:rsidR="00B93296">
        <w:t>.</w:t>
      </w:r>
    </w:p>
    <w:p w:rsidR="00273EB7" w:rsidRPr="00AD46DF" w:rsidRDefault="00273EB7" w:rsidP="009223C1">
      <w:pPr>
        <w:spacing w:after="120" w:line="240" w:lineRule="auto"/>
        <w:rPr>
          <w:b/>
          <w:sz w:val="28"/>
          <w:szCs w:val="28"/>
        </w:rPr>
      </w:pPr>
      <w:r w:rsidRPr="00AD46DF">
        <w:rPr>
          <w:b/>
          <w:sz w:val="28"/>
          <w:szCs w:val="28"/>
        </w:rPr>
        <w:t>Veterans</w:t>
      </w:r>
      <w:r w:rsidR="00AD46DF">
        <w:rPr>
          <w:b/>
          <w:sz w:val="28"/>
          <w:szCs w:val="28"/>
        </w:rPr>
        <w:t xml:space="preserve"> Experiencing Homelessness</w:t>
      </w:r>
    </w:p>
    <w:p w:rsidR="00273EB7" w:rsidRDefault="00AD46DF" w:rsidP="009223C1">
      <w:pPr>
        <w:spacing w:after="120" w:line="240" w:lineRule="auto"/>
      </w:pPr>
      <w:r>
        <w:t xml:space="preserve">5. </w:t>
      </w:r>
      <w:r w:rsidR="00273EB7">
        <w:rPr>
          <w:rFonts w:ascii="Calibri" w:eastAsia="Calibri" w:hAnsi="Calibri" w:cs="Times New Roman"/>
        </w:rPr>
        <w:t xml:space="preserve">Veterans who are homeless </w:t>
      </w:r>
      <w:r w:rsidR="00413C92">
        <w:rPr>
          <w:rFonts w:ascii="Calibri" w:eastAsia="Calibri" w:hAnsi="Calibri" w:cs="Times New Roman"/>
        </w:rPr>
        <w:t>are</w:t>
      </w:r>
      <w:r w:rsidR="00413C92">
        <w:t xml:space="preserve"> identified</w:t>
      </w:r>
      <w:r w:rsidR="009D7514">
        <w:t xml:space="preserve"> and engaged in services that ensure access to appropriate housing</w:t>
      </w:r>
      <w:r w:rsidR="00273EB7">
        <w:rPr>
          <w:rFonts w:ascii="Calibri" w:eastAsia="Calibri" w:hAnsi="Calibri" w:cs="Times New Roman"/>
        </w:rPr>
        <w:t xml:space="preserve"> within 60 days</w:t>
      </w:r>
      <w:r w:rsidR="00EC6508">
        <w:rPr>
          <w:rFonts w:ascii="Calibri" w:eastAsia="Calibri" w:hAnsi="Calibri" w:cs="Times New Roman"/>
        </w:rPr>
        <w:t>.</w:t>
      </w:r>
    </w:p>
    <w:p w:rsidR="00273EB7" w:rsidRDefault="00AD46DF" w:rsidP="009223C1">
      <w:pPr>
        <w:spacing w:after="120" w:line="240" w:lineRule="auto"/>
      </w:pPr>
      <w:r>
        <w:t xml:space="preserve">6. </w:t>
      </w:r>
      <w:r w:rsidR="00EC6508">
        <w:t xml:space="preserve"> A t</w:t>
      </w:r>
      <w:r w:rsidR="000663ED">
        <w:rPr>
          <w:rFonts w:ascii="Calibri" w:eastAsia="Calibri" w:hAnsi="Calibri" w:cs="Times New Roman"/>
        </w:rPr>
        <w:t>ransitional</w:t>
      </w:r>
      <w:r w:rsidR="00273EB7">
        <w:rPr>
          <w:rFonts w:ascii="Calibri" w:eastAsia="Calibri" w:hAnsi="Calibri" w:cs="Times New Roman"/>
        </w:rPr>
        <w:t xml:space="preserve"> supportive h</w:t>
      </w:r>
      <w:r w:rsidR="005B5BDD">
        <w:rPr>
          <w:rFonts w:ascii="Calibri" w:eastAsia="Calibri" w:hAnsi="Calibri" w:cs="Times New Roman"/>
        </w:rPr>
        <w:t xml:space="preserve">ousing project is </w:t>
      </w:r>
      <w:r w:rsidR="000663ED">
        <w:rPr>
          <w:rFonts w:ascii="Calibri" w:eastAsia="Calibri" w:hAnsi="Calibri" w:cs="Times New Roman"/>
        </w:rPr>
        <w:t>made available</w:t>
      </w:r>
      <w:r w:rsidR="00273EB7">
        <w:rPr>
          <w:rFonts w:ascii="Calibri" w:eastAsia="Calibri" w:hAnsi="Calibri" w:cs="Times New Roman"/>
        </w:rPr>
        <w:t xml:space="preserve"> for homeless veterans</w:t>
      </w:r>
      <w:r w:rsidR="00EC6508">
        <w:rPr>
          <w:rFonts w:ascii="Calibri" w:eastAsia="Calibri" w:hAnsi="Calibri" w:cs="Times New Roman"/>
        </w:rPr>
        <w:t>.</w:t>
      </w:r>
    </w:p>
    <w:p w:rsidR="00AD46DF" w:rsidRPr="00AD46DF" w:rsidRDefault="00AD46DF" w:rsidP="009223C1">
      <w:pPr>
        <w:spacing w:after="120" w:line="240" w:lineRule="auto"/>
        <w:rPr>
          <w:b/>
          <w:sz w:val="28"/>
          <w:szCs w:val="28"/>
        </w:rPr>
      </w:pPr>
      <w:r w:rsidRPr="00AD46DF">
        <w:rPr>
          <w:b/>
          <w:sz w:val="28"/>
          <w:szCs w:val="28"/>
        </w:rPr>
        <w:t>Youth</w:t>
      </w:r>
    </w:p>
    <w:p w:rsidR="00AD46DF" w:rsidRPr="00AD46DF" w:rsidRDefault="00EC6508" w:rsidP="009223C1">
      <w:pPr>
        <w:spacing w:after="120" w:line="240" w:lineRule="auto"/>
        <w:rPr>
          <w:rFonts w:ascii="Calibri" w:eastAsia="Calibri" w:hAnsi="Calibri" w:cs="Times New Roman"/>
        </w:rPr>
      </w:pPr>
      <w:r>
        <w:t xml:space="preserve">7. Santa Fe has increased </w:t>
      </w:r>
      <w:r w:rsidR="00AD46DF" w:rsidRPr="00AD46DF">
        <w:rPr>
          <w:rFonts w:ascii="Calibri" w:eastAsia="Calibri" w:hAnsi="Calibri" w:cs="Times New Roman"/>
        </w:rPr>
        <w:t xml:space="preserve">transitional and independent living </w:t>
      </w:r>
      <w:r>
        <w:rPr>
          <w:rFonts w:ascii="Calibri" w:eastAsia="Calibri" w:hAnsi="Calibri" w:cs="Times New Roman"/>
        </w:rPr>
        <w:t xml:space="preserve">programs </w:t>
      </w:r>
      <w:r w:rsidR="00AD46DF" w:rsidRPr="00AD46DF">
        <w:rPr>
          <w:rFonts w:ascii="Calibri" w:eastAsia="Calibri" w:hAnsi="Calibri" w:cs="Times New Roman"/>
        </w:rPr>
        <w:t>for youth</w:t>
      </w:r>
      <w:r>
        <w:rPr>
          <w:rFonts w:ascii="Calibri" w:eastAsia="Calibri" w:hAnsi="Calibri" w:cs="Times New Roman"/>
        </w:rPr>
        <w:t xml:space="preserve"> as well as support services in the community for rapid stabilization</w:t>
      </w:r>
      <w:r w:rsidR="00AD46DF" w:rsidRPr="00AD46DF">
        <w:rPr>
          <w:rFonts w:ascii="Calibri" w:eastAsia="Calibri" w:hAnsi="Calibri" w:cs="Times New Roman"/>
        </w:rPr>
        <w:t>.</w:t>
      </w:r>
    </w:p>
    <w:p w:rsidR="00AD46DF" w:rsidRPr="00AD46DF" w:rsidRDefault="00AD46DF" w:rsidP="009223C1">
      <w:pPr>
        <w:spacing w:after="120" w:line="240" w:lineRule="auto"/>
        <w:rPr>
          <w:rFonts w:ascii="Calibri" w:eastAsia="Calibri" w:hAnsi="Calibri" w:cs="Times New Roman"/>
        </w:rPr>
      </w:pPr>
      <w:r>
        <w:t xml:space="preserve">8. </w:t>
      </w:r>
      <w:r w:rsidRPr="00AD46DF">
        <w:rPr>
          <w:rFonts w:ascii="Calibri" w:eastAsia="Calibri" w:hAnsi="Calibri" w:cs="Times New Roman"/>
        </w:rPr>
        <w:t>S</w:t>
      </w:r>
      <w:r w:rsidR="00EC6508">
        <w:rPr>
          <w:rFonts w:ascii="Calibri" w:eastAsia="Calibri" w:hAnsi="Calibri" w:cs="Times New Roman"/>
        </w:rPr>
        <w:t xml:space="preserve">anta Fe has </w:t>
      </w:r>
      <w:r w:rsidR="00ED0533">
        <w:rPr>
          <w:rFonts w:ascii="Calibri" w:eastAsia="Calibri" w:hAnsi="Calibri" w:cs="Times New Roman"/>
        </w:rPr>
        <w:t>appro</w:t>
      </w:r>
      <w:r w:rsidR="00F622E0">
        <w:rPr>
          <w:rFonts w:ascii="Calibri" w:eastAsia="Calibri" w:hAnsi="Calibri" w:cs="Times New Roman"/>
        </w:rPr>
        <w:t>p</w:t>
      </w:r>
      <w:r w:rsidR="00ED0533">
        <w:rPr>
          <w:rFonts w:ascii="Calibri" w:eastAsia="Calibri" w:hAnsi="Calibri" w:cs="Times New Roman"/>
        </w:rPr>
        <w:t>riate</w:t>
      </w:r>
      <w:r w:rsidR="00EC6508">
        <w:rPr>
          <w:rFonts w:ascii="Calibri" w:eastAsia="Calibri" w:hAnsi="Calibri" w:cs="Times New Roman"/>
        </w:rPr>
        <w:t xml:space="preserve"> emergency s</w:t>
      </w:r>
      <w:r w:rsidR="00F622E0">
        <w:rPr>
          <w:rFonts w:ascii="Calibri" w:eastAsia="Calibri" w:hAnsi="Calibri" w:cs="Times New Roman"/>
        </w:rPr>
        <w:t>helter</w:t>
      </w:r>
      <w:r w:rsidRPr="00AD46DF">
        <w:rPr>
          <w:rFonts w:ascii="Calibri" w:eastAsia="Calibri" w:hAnsi="Calibri" w:cs="Times New Roman"/>
        </w:rPr>
        <w:t xml:space="preserve"> for 18-23 year olds</w:t>
      </w:r>
      <w:r w:rsidR="00EC6508">
        <w:rPr>
          <w:rFonts w:ascii="Calibri" w:eastAsia="Calibri" w:hAnsi="Calibri" w:cs="Times New Roman"/>
        </w:rPr>
        <w:t>.</w:t>
      </w:r>
    </w:p>
    <w:p w:rsidR="00273EB7" w:rsidRPr="00AD46DF" w:rsidRDefault="00AD46DF" w:rsidP="009223C1">
      <w:pPr>
        <w:spacing w:after="120" w:line="240" w:lineRule="auto"/>
        <w:rPr>
          <w:b/>
          <w:sz w:val="28"/>
          <w:szCs w:val="28"/>
        </w:rPr>
      </w:pPr>
      <w:r w:rsidRPr="00AD46DF">
        <w:rPr>
          <w:b/>
          <w:sz w:val="28"/>
          <w:szCs w:val="28"/>
        </w:rPr>
        <w:t>First Contact for People Experiencing Homelessness</w:t>
      </w:r>
    </w:p>
    <w:p w:rsidR="00273EB7" w:rsidRDefault="00AD46DF" w:rsidP="009223C1">
      <w:pPr>
        <w:spacing w:after="120" w:line="240" w:lineRule="auto"/>
      </w:pPr>
      <w:r>
        <w:t xml:space="preserve">9. </w:t>
      </w:r>
      <w:r w:rsidR="00EC6508">
        <w:rPr>
          <w:rFonts w:ascii="Calibri" w:eastAsia="Calibri" w:hAnsi="Calibri" w:cs="Times New Roman"/>
        </w:rPr>
        <w:t>Santa Fe has a community coordinated e</w:t>
      </w:r>
      <w:r w:rsidR="00273EB7" w:rsidRPr="00FD2BBA">
        <w:rPr>
          <w:rFonts w:ascii="Calibri" w:eastAsia="Calibri" w:hAnsi="Calibri" w:cs="Times New Roman"/>
        </w:rPr>
        <w:t xml:space="preserve">mergency </w:t>
      </w:r>
      <w:r w:rsidR="00EC6508">
        <w:rPr>
          <w:rFonts w:ascii="Calibri" w:eastAsia="Calibri" w:hAnsi="Calibri" w:cs="Times New Roman"/>
        </w:rPr>
        <w:t>r</w:t>
      </w:r>
      <w:r w:rsidR="00273EB7" w:rsidRPr="00FD2BBA">
        <w:rPr>
          <w:rFonts w:ascii="Calibri" w:eastAsia="Calibri" w:hAnsi="Calibri" w:cs="Times New Roman"/>
        </w:rPr>
        <w:t xml:space="preserve">esponse </w:t>
      </w:r>
      <w:r w:rsidR="00EC6508">
        <w:rPr>
          <w:rFonts w:ascii="Calibri" w:eastAsia="Calibri" w:hAnsi="Calibri" w:cs="Times New Roman"/>
        </w:rPr>
        <w:t>t</w:t>
      </w:r>
      <w:r w:rsidR="00273EB7" w:rsidRPr="00FD2BBA">
        <w:rPr>
          <w:rFonts w:ascii="Calibri" w:eastAsia="Calibri" w:hAnsi="Calibri" w:cs="Times New Roman"/>
        </w:rPr>
        <w:t xml:space="preserve">eam to </w:t>
      </w:r>
      <w:r w:rsidR="00EC6508">
        <w:rPr>
          <w:rFonts w:ascii="Calibri" w:eastAsia="Calibri" w:hAnsi="Calibri" w:cs="Times New Roman"/>
        </w:rPr>
        <w:t>identify</w:t>
      </w:r>
      <w:r w:rsidR="00F622E0">
        <w:rPr>
          <w:rFonts w:ascii="Calibri" w:eastAsia="Calibri" w:hAnsi="Calibri" w:cs="Times New Roman"/>
        </w:rPr>
        <w:t xml:space="preserve"> individuals and families who are homeless or at risk, transport </w:t>
      </w:r>
      <w:r w:rsidR="00E04796">
        <w:rPr>
          <w:rFonts w:ascii="Calibri" w:eastAsia="Calibri" w:hAnsi="Calibri" w:cs="Times New Roman"/>
        </w:rPr>
        <w:t xml:space="preserve">them </w:t>
      </w:r>
      <w:r w:rsidR="00F622E0">
        <w:rPr>
          <w:rFonts w:ascii="Calibri" w:eastAsia="Calibri" w:hAnsi="Calibri" w:cs="Times New Roman"/>
        </w:rPr>
        <w:t>to appropriate facilities, and provide access to appropriate agencies and community services</w:t>
      </w:r>
      <w:r w:rsidR="00273EB7" w:rsidRPr="00FD2BBA">
        <w:rPr>
          <w:rFonts w:ascii="Calibri" w:eastAsia="Calibri" w:hAnsi="Calibri" w:cs="Times New Roman"/>
        </w:rPr>
        <w:t>.</w:t>
      </w:r>
    </w:p>
    <w:p w:rsidR="00273EB7" w:rsidRDefault="00AD46DF" w:rsidP="009223C1">
      <w:pPr>
        <w:spacing w:after="120" w:line="240" w:lineRule="auto"/>
        <w:rPr>
          <w:rFonts w:ascii="Calibri" w:eastAsia="Calibri" w:hAnsi="Calibri" w:cs="Times New Roman"/>
        </w:rPr>
      </w:pPr>
      <w:r>
        <w:t xml:space="preserve">10. </w:t>
      </w:r>
      <w:r w:rsidR="00EC6508">
        <w:t xml:space="preserve">The Santa Fe Resource and Opportunity Center (ROC) is </w:t>
      </w:r>
      <w:r w:rsidR="00413C92">
        <w:t>e</w:t>
      </w:r>
      <w:r w:rsidR="00413C92" w:rsidRPr="00077D94">
        <w:rPr>
          <w:rFonts w:ascii="Calibri" w:eastAsia="Calibri" w:hAnsi="Calibri" w:cs="Times New Roman"/>
        </w:rPr>
        <w:t>xpand</w:t>
      </w:r>
      <w:r w:rsidR="00413C92">
        <w:rPr>
          <w:rFonts w:ascii="Calibri" w:eastAsia="Calibri" w:hAnsi="Calibri" w:cs="Times New Roman"/>
        </w:rPr>
        <w:t>ed with</w:t>
      </w:r>
      <w:r w:rsidR="00F622E0">
        <w:rPr>
          <w:rFonts w:ascii="Calibri" w:eastAsia="Calibri" w:hAnsi="Calibri" w:cs="Times New Roman"/>
        </w:rPr>
        <w:t xml:space="preserve"> extended hours</w:t>
      </w:r>
      <w:r w:rsidR="00AF6388">
        <w:rPr>
          <w:rFonts w:ascii="Calibri" w:eastAsia="Calibri" w:hAnsi="Calibri" w:cs="Times New Roman"/>
        </w:rPr>
        <w:t>;</w:t>
      </w:r>
      <w:r w:rsidR="00EC6508">
        <w:rPr>
          <w:rFonts w:ascii="Calibri" w:eastAsia="Calibri" w:hAnsi="Calibri" w:cs="Times New Roman"/>
        </w:rPr>
        <w:t xml:space="preserve"> including 5 intensive</w:t>
      </w:r>
      <w:r w:rsidR="00273EB7" w:rsidRPr="00077D94">
        <w:rPr>
          <w:rFonts w:ascii="Calibri" w:eastAsia="Calibri" w:hAnsi="Calibri" w:cs="Times New Roman"/>
        </w:rPr>
        <w:t xml:space="preserve"> case managers to </w:t>
      </w:r>
      <w:r w:rsidR="00AF6388">
        <w:rPr>
          <w:rFonts w:ascii="Calibri" w:eastAsia="Calibri" w:hAnsi="Calibri" w:cs="Times New Roman"/>
        </w:rPr>
        <w:t xml:space="preserve">assist and </w:t>
      </w:r>
      <w:r w:rsidR="00273EB7" w:rsidRPr="00077D94">
        <w:rPr>
          <w:rFonts w:ascii="Calibri" w:eastAsia="Calibri" w:hAnsi="Calibri" w:cs="Times New Roman"/>
        </w:rPr>
        <w:t>direct people to appropriate agencies</w:t>
      </w:r>
      <w:r w:rsidR="00AF6388">
        <w:rPr>
          <w:rFonts w:ascii="Calibri" w:eastAsia="Calibri" w:hAnsi="Calibri" w:cs="Times New Roman"/>
        </w:rPr>
        <w:t xml:space="preserve"> and </w:t>
      </w:r>
      <w:r w:rsidR="00E04796">
        <w:rPr>
          <w:rFonts w:ascii="Calibri" w:eastAsia="Calibri" w:hAnsi="Calibri" w:cs="Times New Roman"/>
        </w:rPr>
        <w:t>services, and expanded food service.</w:t>
      </w:r>
    </w:p>
    <w:p w:rsidR="00DF00CE" w:rsidRPr="00DF00CE" w:rsidRDefault="00DF00CE" w:rsidP="009223C1">
      <w:pPr>
        <w:spacing w:after="120" w:line="240" w:lineRule="auto"/>
        <w:rPr>
          <w:rFonts w:ascii="Calibri" w:eastAsia="Calibri" w:hAnsi="Calibri" w:cs="Times New Roman"/>
          <w:b/>
          <w:sz w:val="28"/>
          <w:szCs w:val="28"/>
        </w:rPr>
      </w:pPr>
      <w:r w:rsidRPr="00DF00CE">
        <w:rPr>
          <w:rFonts w:ascii="Calibri" w:eastAsia="Calibri" w:hAnsi="Calibri" w:cs="Times New Roman"/>
          <w:b/>
          <w:sz w:val="28"/>
          <w:szCs w:val="28"/>
        </w:rPr>
        <w:t>Homeless Prevention</w:t>
      </w:r>
    </w:p>
    <w:p w:rsidR="00DF00CE" w:rsidRDefault="00DF00CE" w:rsidP="009223C1">
      <w:pPr>
        <w:spacing w:after="120" w:line="240" w:lineRule="auto"/>
      </w:pPr>
      <w:r>
        <w:rPr>
          <w:rFonts w:ascii="Calibri" w:eastAsia="Calibri" w:hAnsi="Calibri" w:cs="Times New Roman"/>
        </w:rPr>
        <w:t xml:space="preserve">11. </w:t>
      </w:r>
      <w:r w:rsidR="009223C1">
        <w:rPr>
          <w:rFonts w:ascii="Calibri" w:eastAsia="Calibri" w:hAnsi="Calibri" w:cs="Times New Roman"/>
        </w:rPr>
        <w:t>Protect workers’ rights and prevent wage theft</w:t>
      </w:r>
      <w:r w:rsidR="001F2F77">
        <w:rPr>
          <w:rFonts w:ascii="Calibri" w:eastAsia="Calibri" w:hAnsi="Calibri" w:cs="Times New Roman"/>
        </w:rPr>
        <w:t>.</w:t>
      </w:r>
    </w:p>
    <w:p w:rsidR="00250E42" w:rsidRDefault="00250E42" w:rsidP="009223C1">
      <w:pPr>
        <w:spacing w:after="120" w:line="240" w:lineRule="auto"/>
        <w:rPr>
          <w:b/>
          <w:sz w:val="28"/>
          <w:szCs w:val="28"/>
        </w:rPr>
      </w:pPr>
      <w:r>
        <w:rPr>
          <w:b/>
          <w:sz w:val="28"/>
          <w:szCs w:val="28"/>
        </w:rPr>
        <w:br w:type="page"/>
      </w:r>
    </w:p>
    <w:p w:rsidR="003979D6" w:rsidRDefault="000B7B32" w:rsidP="009223C1">
      <w:pPr>
        <w:spacing w:after="120" w:line="240" w:lineRule="auto"/>
        <w:jc w:val="center"/>
        <w:rPr>
          <w:b/>
          <w:sz w:val="28"/>
          <w:szCs w:val="28"/>
        </w:rPr>
      </w:pPr>
      <w:r>
        <w:rPr>
          <w:b/>
          <w:sz w:val="28"/>
          <w:szCs w:val="28"/>
        </w:rPr>
        <w:lastRenderedPageBreak/>
        <w:t>Resources Needed in Santa Fe for the Next Five Years</w:t>
      </w:r>
    </w:p>
    <w:tbl>
      <w:tblPr>
        <w:tblStyle w:val="TableGrid"/>
        <w:tblW w:w="0" w:type="auto"/>
        <w:tblLook w:val="04A0" w:firstRow="1" w:lastRow="0" w:firstColumn="1" w:lastColumn="0" w:noHBand="0" w:noVBand="1"/>
      </w:tblPr>
      <w:tblGrid>
        <w:gridCol w:w="2394"/>
        <w:gridCol w:w="2394"/>
        <w:gridCol w:w="2394"/>
        <w:gridCol w:w="2394"/>
      </w:tblGrid>
      <w:tr w:rsidR="00332401" w:rsidRPr="00601AE7" w:rsidTr="00332401">
        <w:tc>
          <w:tcPr>
            <w:tcW w:w="2394" w:type="dxa"/>
          </w:tcPr>
          <w:p w:rsidR="00332401" w:rsidRPr="00601AE7" w:rsidRDefault="00332401" w:rsidP="009223C1">
            <w:pPr>
              <w:jc w:val="center"/>
              <w:rPr>
                <w:b/>
                <w:sz w:val="20"/>
                <w:szCs w:val="20"/>
              </w:rPr>
            </w:pPr>
            <w:r w:rsidRPr="00601AE7">
              <w:rPr>
                <w:b/>
                <w:sz w:val="20"/>
                <w:szCs w:val="20"/>
              </w:rPr>
              <w:t>Project</w:t>
            </w:r>
          </w:p>
        </w:tc>
        <w:tc>
          <w:tcPr>
            <w:tcW w:w="2394" w:type="dxa"/>
          </w:tcPr>
          <w:p w:rsidR="00332401" w:rsidRPr="00601AE7" w:rsidRDefault="00332401" w:rsidP="009223C1">
            <w:pPr>
              <w:jc w:val="center"/>
              <w:rPr>
                <w:b/>
                <w:sz w:val="20"/>
                <w:szCs w:val="20"/>
              </w:rPr>
            </w:pPr>
            <w:r w:rsidRPr="00601AE7">
              <w:rPr>
                <w:b/>
                <w:sz w:val="20"/>
                <w:szCs w:val="20"/>
              </w:rPr>
              <w:t>City Request</w:t>
            </w:r>
          </w:p>
        </w:tc>
        <w:tc>
          <w:tcPr>
            <w:tcW w:w="2394" w:type="dxa"/>
          </w:tcPr>
          <w:p w:rsidR="00332401" w:rsidRPr="00601AE7" w:rsidRDefault="00332401" w:rsidP="009223C1">
            <w:pPr>
              <w:jc w:val="center"/>
              <w:rPr>
                <w:b/>
                <w:sz w:val="20"/>
                <w:szCs w:val="20"/>
              </w:rPr>
            </w:pPr>
            <w:r w:rsidRPr="00601AE7">
              <w:rPr>
                <w:b/>
                <w:sz w:val="20"/>
                <w:szCs w:val="20"/>
              </w:rPr>
              <w:t>County</w:t>
            </w:r>
            <w:r w:rsidR="00601AE7">
              <w:rPr>
                <w:b/>
                <w:sz w:val="20"/>
                <w:szCs w:val="20"/>
              </w:rPr>
              <w:t xml:space="preserve"> Request</w:t>
            </w:r>
          </w:p>
        </w:tc>
        <w:tc>
          <w:tcPr>
            <w:tcW w:w="2394" w:type="dxa"/>
          </w:tcPr>
          <w:p w:rsidR="00332401" w:rsidRPr="00601AE7" w:rsidRDefault="00332401" w:rsidP="009223C1">
            <w:pPr>
              <w:jc w:val="center"/>
              <w:rPr>
                <w:b/>
                <w:sz w:val="20"/>
                <w:szCs w:val="20"/>
              </w:rPr>
            </w:pPr>
            <w:r w:rsidRPr="00601AE7">
              <w:rPr>
                <w:b/>
                <w:sz w:val="20"/>
                <w:szCs w:val="20"/>
              </w:rPr>
              <w:t>Other Partners</w:t>
            </w:r>
          </w:p>
        </w:tc>
      </w:tr>
      <w:tr w:rsidR="00332401" w:rsidRPr="00601AE7" w:rsidTr="00332401">
        <w:tc>
          <w:tcPr>
            <w:tcW w:w="2394" w:type="dxa"/>
          </w:tcPr>
          <w:p w:rsidR="00332401" w:rsidRPr="00BD742B" w:rsidRDefault="00D0558E" w:rsidP="009223C1">
            <w:pPr>
              <w:jc w:val="center"/>
              <w:rPr>
                <w:sz w:val="19"/>
                <w:szCs w:val="19"/>
              </w:rPr>
            </w:pPr>
            <w:r w:rsidRPr="00BD742B">
              <w:rPr>
                <w:sz w:val="19"/>
                <w:szCs w:val="19"/>
              </w:rPr>
              <w:t>Increase rapid re-housing</w:t>
            </w:r>
            <w:r w:rsidR="00B54762" w:rsidRPr="00BD742B">
              <w:rPr>
                <w:sz w:val="19"/>
                <w:szCs w:val="19"/>
              </w:rPr>
              <w:t xml:space="preserve"> short-</w:t>
            </w:r>
            <w:r w:rsidR="00413C92" w:rsidRPr="00BD742B">
              <w:rPr>
                <w:sz w:val="19"/>
                <w:szCs w:val="19"/>
              </w:rPr>
              <w:t>term rental</w:t>
            </w:r>
            <w:r w:rsidR="00B54762" w:rsidRPr="00BD742B">
              <w:rPr>
                <w:sz w:val="19"/>
                <w:szCs w:val="19"/>
              </w:rPr>
              <w:t xml:space="preserve"> assistance</w:t>
            </w:r>
            <w:r w:rsidR="00553C73" w:rsidRPr="00BD742B">
              <w:rPr>
                <w:sz w:val="19"/>
                <w:szCs w:val="19"/>
              </w:rPr>
              <w:t xml:space="preserve"> for homeless individuals and families</w:t>
            </w:r>
          </w:p>
        </w:tc>
        <w:tc>
          <w:tcPr>
            <w:tcW w:w="2394" w:type="dxa"/>
          </w:tcPr>
          <w:p w:rsidR="00332401" w:rsidRPr="00BD742B" w:rsidRDefault="00D0558E" w:rsidP="009223C1">
            <w:pPr>
              <w:jc w:val="center"/>
              <w:rPr>
                <w:sz w:val="19"/>
                <w:szCs w:val="19"/>
              </w:rPr>
            </w:pPr>
            <w:r w:rsidRPr="00BD742B">
              <w:rPr>
                <w:sz w:val="19"/>
                <w:szCs w:val="19"/>
              </w:rPr>
              <w:t>$</w:t>
            </w:r>
            <w:r w:rsidR="003F7B90" w:rsidRPr="00BD742B">
              <w:rPr>
                <w:sz w:val="19"/>
                <w:szCs w:val="19"/>
              </w:rPr>
              <w:t>45</w:t>
            </w:r>
            <w:r w:rsidRPr="00BD742B">
              <w:rPr>
                <w:sz w:val="19"/>
                <w:szCs w:val="19"/>
              </w:rPr>
              <w:t>,000 per year</w:t>
            </w:r>
          </w:p>
        </w:tc>
        <w:tc>
          <w:tcPr>
            <w:tcW w:w="2394" w:type="dxa"/>
          </w:tcPr>
          <w:p w:rsidR="00332401" w:rsidRPr="00BD742B" w:rsidRDefault="000B65ED" w:rsidP="009223C1">
            <w:pPr>
              <w:jc w:val="center"/>
              <w:rPr>
                <w:sz w:val="19"/>
                <w:szCs w:val="19"/>
              </w:rPr>
            </w:pPr>
            <w:r w:rsidRPr="00BD742B">
              <w:rPr>
                <w:sz w:val="19"/>
                <w:szCs w:val="19"/>
              </w:rPr>
              <w:t>Rental assistance funded through the Indigent fund</w:t>
            </w:r>
            <w:r w:rsidR="00E04796">
              <w:rPr>
                <w:sz w:val="19"/>
                <w:szCs w:val="19"/>
              </w:rPr>
              <w:t xml:space="preserve"> or other funds</w:t>
            </w:r>
            <w:r w:rsidRPr="00BD742B">
              <w:rPr>
                <w:sz w:val="19"/>
                <w:szCs w:val="19"/>
              </w:rPr>
              <w:t xml:space="preserve"> to keep chronically homeless people out of the emergency room and out of the jail</w:t>
            </w:r>
          </w:p>
        </w:tc>
        <w:tc>
          <w:tcPr>
            <w:tcW w:w="2394" w:type="dxa"/>
          </w:tcPr>
          <w:p w:rsidR="00332401" w:rsidRPr="00BD742B" w:rsidRDefault="00413C92" w:rsidP="009223C1">
            <w:pPr>
              <w:jc w:val="center"/>
              <w:rPr>
                <w:sz w:val="19"/>
                <w:szCs w:val="19"/>
              </w:rPr>
            </w:pPr>
            <w:r w:rsidRPr="00BD742B">
              <w:rPr>
                <w:sz w:val="19"/>
                <w:szCs w:val="19"/>
              </w:rPr>
              <w:t xml:space="preserve">NM Mortgage Finance Authority (MFA), U.S. Department of Housing and Urban Development (HUD), Life Link, St. Elizabeth Shelter, </w:t>
            </w:r>
            <w:r>
              <w:rPr>
                <w:sz w:val="19"/>
                <w:szCs w:val="19"/>
              </w:rPr>
              <w:t>Christu</w:t>
            </w:r>
            <w:r w:rsidRPr="00BD742B">
              <w:rPr>
                <w:sz w:val="19"/>
                <w:szCs w:val="19"/>
              </w:rPr>
              <w:t>s St. Vincent</w:t>
            </w:r>
            <w:r>
              <w:rPr>
                <w:sz w:val="19"/>
                <w:szCs w:val="19"/>
              </w:rPr>
              <w:t xml:space="preserve"> </w:t>
            </w:r>
            <w:r w:rsidRPr="00BD742B">
              <w:rPr>
                <w:sz w:val="19"/>
                <w:szCs w:val="19"/>
              </w:rPr>
              <w:t>Regional Medical Center</w:t>
            </w:r>
          </w:p>
        </w:tc>
      </w:tr>
      <w:tr w:rsidR="00332401" w:rsidRPr="00601AE7" w:rsidTr="00332401">
        <w:tc>
          <w:tcPr>
            <w:tcW w:w="2394" w:type="dxa"/>
          </w:tcPr>
          <w:p w:rsidR="00332401" w:rsidRPr="00BD742B" w:rsidRDefault="00D0558E" w:rsidP="009223C1">
            <w:pPr>
              <w:jc w:val="center"/>
              <w:rPr>
                <w:sz w:val="19"/>
                <w:szCs w:val="19"/>
              </w:rPr>
            </w:pPr>
            <w:r w:rsidRPr="00BD742B">
              <w:rPr>
                <w:sz w:val="19"/>
                <w:szCs w:val="19"/>
              </w:rPr>
              <w:t>Increase funding for homeless prevention</w:t>
            </w:r>
          </w:p>
        </w:tc>
        <w:tc>
          <w:tcPr>
            <w:tcW w:w="2394" w:type="dxa"/>
          </w:tcPr>
          <w:p w:rsidR="00332401" w:rsidRPr="00BD742B" w:rsidRDefault="00D0558E" w:rsidP="009223C1">
            <w:pPr>
              <w:jc w:val="center"/>
              <w:rPr>
                <w:sz w:val="19"/>
                <w:szCs w:val="19"/>
              </w:rPr>
            </w:pPr>
            <w:r w:rsidRPr="00BD742B">
              <w:rPr>
                <w:sz w:val="19"/>
                <w:szCs w:val="19"/>
              </w:rPr>
              <w:t>$30,000 per year</w:t>
            </w:r>
          </w:p>
        </w:tc>
        <w:tc>
          <w:tcPr>
            <w:tcW w:w="2394" w:type="dxa"/>
          </w:tcPr>
          <w:p w:rsidR="00332401" w:rsidRPr="00BD742B" w:rsidRDefault="000B65ED" w:rsidP="009223C1">
            <w:pPr>
              <w:jc w:val="center"/>
              <w:rPr>
                <w:sz w:val="19"/>
                <w:szCs w:val="19"/>
              </w:rPr>
            </w:pPr>
            <w:r w:rsidRPr="00BD742B">
              <w:rPr>
                <w:sz w:val="19"/>
                <w:szCs w:val="19"/>
              </w:rPr>
              <w:t>$</w:t>
            </w:r>
            <w:r w:rsidR="00D0558E" w:rsidRPr="00BD742B">
              <w:rPr>
                <w:sz w:val="19"/>
                <w:szCs w:val="19"/>
              </w:rPr>
              <w:t>30,000 per year</w:t>
            </w:r>
          </w:p>
        </w:tc>
        <w:tc>
          <w:tcPr>
            <w:tcW w:w="2394" w:type="dxa"/>
          </w:tcPr>
          <w:p w:rsidR="00332401" w:rsidRPr="00BD742B" w:rsidRDefault="000B65ED" w:rsidP="009223C1">
            <w:pPr>
              <w:jc w:val="center"/>
              <w:rPr>
                <w:sz w:val="19"/>
                <w:szCs w:val="19"/>
              </w:rPr>
            </w:pPr>
            <w:r w:rsidRPr="00BD742B">
              <w:rPr>
                <w:sz w:val="19"/>
                <w:szCs w:val="19"/>
              </w:rPr>
              <w:t>MFA and HUD</w:t>
            </w:r>
            <w:r w:rsidR="00553C73" w:rsidRPr="00BD742B">
              <w:rPr>
                <w:sz w:val="19"/>
                <w:szCs w:val="19"/>
              </w:rPr>
              <w:t>, Life Link</w:t>
            </w:r>
          </w:p>
        </w:tc>
      </w:tr>
      <w:tr w:rsidR="00332401" w:rsidRPr="00601AE7" w:rsidTr="00332401">
        <w:tc>
          <w:tcPr>
            <w:tcW w:w="2394" w:type="dxa"/>
          </w:tcPr>
          <w:p w:rsidR="00332401" w:rsidRPr="00BD742B" w:rsidRDefault="00D0558E" w:rsidP="009223C1">
            <w:pPr>
              <w:jc w:val="center"/>
              <w:rPr>
                <w:sz w:val="19"/>
                <w:szCs w:val="19"/>
              </w:rPr>
            </w:pPr>
            <w:r w:rsidRPr="00BD742B">
              <w:rPr>
                <w:sz w:val="19"/>
                <w:szCs w:val="19"/>
              </w:rPr>
              <w:t>Increase</w:t>
            </w:r>
            <w:r w:rsidR="000B65ED" w:rsidRPr="00BD742B">
              <w:rPr>
                <w:sz w:val="19"/>
                <w:szCs w:val="19"/>
              </w:rPr>
              <w:t xml:space="preserve"> number of</w:t>
            </w:r>
            <w:r w:rsidRPr="00BD742B">
              <w:rPr>
                <w:sz w:val="19"/>
                <w:szCs w:val="19"/>
              </w:rPr>
              <w:t xml:space="preserve"> supportive housing</w:t>
            </w:r>
            <w:r w:rsidR="000B65ED" w:rsidRPr="00BD742B">
              <w:rPr>
                <w:sz w:val="19"/>
                <w:szCs w:val="19"/>
              </w:rPr>
              <w:t xml:space="preserve"> units for homeless </w:t>
            </w:r>
            <w:r w:rsidR="00413C92" w:rsidRPr="00BD742B">
              <w:rPr>
                <w:sz w:val="19"/>
                <w:szCs w:val="19"/>
              </w:rPr>
              <w:t>individuals and</w:t>
            </w:r>
            <w:r w:rsidR="00307EFB" w:rsidRPr="00BD742B">
              <w:rPr>
                <w:sz w:val="19"/>
                <w:szCs w:val="19"/>
              </w:rPr>
              <w:t xml:space="preserve"> </w:t>
            </w:r>
            <w:r w:rsidRPr="00BD742B">
              <w:rPr>
                <w:sz w:val="19"/>
                <w:szCs w:val="19"/>
              </w:rPr>
              <w:t>families including chronically homeless people</w:t>
            </w:r>
          </w:p>
        </w:tc>
        <w:tc>
          <w:tcPr>
            <w:tcW w:w="2394" w:type="dxa"/>
          </w:tcPr>
          <w:p w:rsidR="00307EFB" w:rsidRPr="00BD742B" w:rsidRDefault="00D0558E" w:rsidP="009223C1">
            <w:pPr>
              <w:jc w:val="center"/>
              <w:rPr>
                <w:sz w:val="19"/>
                <w:szCs w:val="19"/>
              </w:rPr>
            </w:pPr>
            <w:r w:rsidRPr="00BD742B">
              <w:rPr>
                <w:sz w:val="19"/>
                <w:szCs w:val="19"/>
              </w:rPr>
              <w:t>Land for more mixed incom</w:t>
            </w:r>
            <w:r w:rsidR="00307EFB" w:rsidRPr="00BD742B">
              <w:rPr>
                <w:sz w:val="19"/>
                <w:szCs w:val="19"/>
              </w:rPr>
              <w:t>e apartment housing communities;</w:t>
            </w:r>
          </w:p>
          <w:p w:rsidR="000B65ED" w:rsidRPr="00BD742B" w:rsidRDefault="000B65ED" w:rsidP="009223C1">
            <w:pPr>
              <w:jc w:val="center"/>
              <w:rPr>
                <w:sz w:val="19"/>
                <w:szCs w:val="19"/>
              </w:rPr>
            </w:pPr>
          </w:p>
          <w:p w:rsidR="00332401" w:rsidRPr="00BD742B" w:rsidRDefault="000B65ED" w:rsidP="009223C1">
            <w:pPr>
              <w:jc w:val="center"/>
              <w:rPr>
                <w:sz w:val="19"/>
                <w:szCs w:val="19"/>
              </w:rPr>
            </w:pPr>
            <w:r w:rsidRPr="00BD742B">
              <w:rPr>
                <w:sz w:val="19"/>
                <w:szCs w:val="19"/>
              </w:rPr>
              <w:t xml:space="preserve">City staff person to administer shelter plus care </w:t>
            </w:r>
            <w:r w:rsidR="00601AE7" w:rsidRPr="00BD742B">
              <w:rPr>
                <w:sz w:val="19"/>
                <w:szCs w:val="19"/>
              </w:rPr>
              <w:t>&amp; other assistance</w:t>
            </w:r>
          </w:p>
        </w:tc>
        <w:tc>
          <w:tcPr>
            <w:tcW w:w="2394" w:type="dxa"/>
          </w:tcPr>
          <w:p w:rsidR="00332401" w:rsidRPr="00BD742B" w:rsidRDefault="000B65ED" w:rsidP="009223C1">
            <w:pPr>
              <w:jc w:val="center"/>
              <w:rPr>
                <w:sz w:val="19"/>
                <w:szCs w:val="19"/>
              </w:rPr>
            </w:pPr>
            <w:r w:rsidRPr="00BD742B">
              <w:rPr>
                <w:sz w:val="19"/>
                <w:szCs w:val="19"/>
              </w:rPr>
              <w:t>Inclusion of supportive housing units in County funded affordable housing</w:t>
            </w:r>
          </w:p>
        </w:tc>
        <w:tc>
          <w:tcPr>
            <w:tcW w:w="2394" w:type="dxa"/>
          </w:tcPr>
          <w:p w:rsidR="00332401" w:rsidRPr="00BD742B" w:rsidRDefault="000B65ED" w:rsidP="009223C1">
            <w:pPr>
              <w:jc w:val="center"/>
              <w:rPr>
                <w:sz w:val="19"/>
                <w:szCs w:val="19"/>
              </w:rPr>
            </w:pPr>
            <w:r w:rsidRPr="00BD742B">
              <w:rPr>
                <w:sz w:val="19"/>
                <w:szCs w:val="19"/>
              </w:rPr>
              <w:t>MFA (tax credits), HUD, Federal Home Loan Bank</w:t>
            </w:r>
            <w:r w:rsidR="00553C73" w:rsidRPr="00BD742B">
              <w:rPr>
                <w:sz w:val="19"/>
                <w:szCs w:val="19"/>
              </w:rPr>
              <w:t>, Santa Fe Community Housing Trust</w:t>
            </w:r>
            <w:r w:rsidR="00945250" w:rsidRPr="00BD742B">
              <w:rPr>
                <w:sz w:val="19"/>
                <w:szCs w:val="19"/>
              </w:rPr>
              <w:t>, NM Coalition to End Homelessness</w:t>
            </w:r>
            <w:r w:rsidR="00307EFB" w:rsidRPr="00BD742B">
              <w:rPr>
                <w:sz w:val="19"/>
                <w:szCs w:val="19"/>
              </w:rPr>
              <w:t>, housing developers</w:t>
            </w:r>
          </w:p>
        </w:tc>
      </w:tr>
      <w:tr w:rsidR="00332401" w:rsidRPr="00601AE7" w:rsidTr="00332401">
        <w:tc>
          <w:tcPr>
            <w:tcW w:w="2394" w:type="dxa"/>
          </w:tcPr>
          <w:p w:rsidR="00332401" w:rsidRPr="00BD742B" w:rsidRDefault="000B65ED" w:rsidP="009223C1">
            <w:pPr>
              <w:jc w:val="center"/>
              <w:rPr>
                <w:sz w:val="19"/>
                <w:szCs w:val="19"/>
              </w:rPr>
            </w:pPr>
            <w:r w:rsidRPr="00BD742B">
              <w:rPr>
                <w:sz w:val="19"/>
                <w:szCs w:val="19"/>
              </w:rPr>
              <w:t>Increase the number of housing vouchers for homeless veterans</w:t>
            </w:r>
          </w:p>
        </w:tc>
        <w:tc>
          <w:tcPr>
            <w:tcW w:w="2394" w:type="dxa"/>
          </w:tcPr>
          <w:p w:rsidR="00332401" w:rsidRPr="00BD742B" w:rsidRDefault="00332401" w:rsidP="009223C1">
            <w:pPr>
              <w:jc w:val="center"/>
              <w:rPr>
                <w:sz w:val="19"/>
                <w:szCs w:val="19"/>
              </w:rPr>
            </w:pPr>
          </w:p>
        </w:tc>
        <w:tc>
          <w:tcPr>
            <w:tcW w:w="2394" w:type="dxa"/>
          </w:tcPr>
          <w:p w:rsidR="00332401" w:rsidRPr="00BD742B" w:rsidRDefault="000B65ED" w:rsidP="009223C1">
            <w:pPr>
              <w:jc w:val="center"/>
              <w:rPr>
                <w:sz w:val="19"/>
                <w:szCs w:val="19"/>
              </w:rPr>
            </w:pPr>
            <w:r w:rsidRPr="00BD742B">
              <w:rPr>
                <w:sz w:val="19"/>
                <w:szCs w:val="19"/>
              </w:rPr>
              <w:t>County Housing Authority apply for more VASH vouchers</w:t>
            </w:r>
          </w:p>
        </w:tc>
        <w:tc>
          <w:tcPr>
            <w:tcW w:w="2394" w:type="dxa"/>
          </w:tcPr>
          <w:p w:rsidR="00332401" w:rsidRPr="00BD742B" w:rsidRDefault="000B65ED" w:rsidP="009223C1">
            <w:pPr>
              <w:jc w:val="center"/>
              <w:rPr>
                <w:sz w:val="19"/>
                <w:szCs w:val="19"/>
              </w:rPr>
            </w:pPr>
            <w:r w:rsidRPr="00BD742B">
              <w:rPr>
                <w:sz w:val="19"/>
                <w:szCs w:val="19"/>
              </w:rPr>
              <w:t>Veterans Administration, HUD</w:t>
            </w:r>
            <w:r w:rsidR="00307EFB" w:rsidRPr="00BD742B">
              <w:rPr>
                <w:sz w:val="19"/>
                <w:szCs w:val="19"/>
              </w:rPr>
              <w:t>, Veteran Services Department</w:t>
            </w:r>
          </w:p>
        </w:tc>
      </w:tr>
      <w:tr w:rsidR="00332401" w:rsidRPr="00601AE7" w:rsidTr="00332401">
        <w:tc>
          <w:tcPr>
            <w:tcW w:w="2394" w:type="dxa"/>
          </w:tcPr>
          <w:p w:rsidR="00332401" w:rsidRPr="00BD742B" w:rsidRDefault="000B65ED" w:rsidP="009223C1">
            <w:pPr>
              <w:jc w:val="center"/>
              <w:rPr>
                <w:sz w:val="19"/>
                <w:szCs w:val="19"/>
              </w:rPr>
            </w:pPr>
            <w:r w:rsidRPr="00BD742B">
              <w:rPr>
                <w:sz w:val="19"/>
                <w:szCs w:val="19"/>
              </w:rPr>
              <w:t>Develop new transitional housing for homeless veterans</w:t>
            </w:r>
          </w:p>
        </w:tc>
        <w:tc>
          <w:tcPr>
            <w:tcW w:w="2394" w:type="dxa"/>
          </w:tcPr>
          <w:p w:rsidR="00332401" w:rsidRPr="00BD742B" w:rsidRDefault="003F7B90" w:rsidP="009223C1">
            <w:pPr>
              <w:jc w:val="center"/>
              <w:rPr>
                <w:sz w:val="19"/>
                <w:szCs w:val="19"/>
              </w:rPr>
            </w:pPr>
            <w:r w:rsidRPr="00BD742B">
              <w:rPr>
                <w:sz w:val="19"/>
                <w:szCs w:val="19"/>
              </w:rPr>
              <w:t>Assistance obtaining an existing building able to house 6 to 8 veterans</w:t>
            </w:r>
          </w:p>
        </w:tc>
        <w:tc>
          <w:tcPr>
            <w:tcW w:w="2394" w:type="dxa"/>
          </w:tcPr>
          <w:p w:rsidR="00332401" w:rsidRPr="00BD742B" w:rsidRDefault="00332401" w:rsidP="009223C1">
            <w:pPr>
              <w:jc w:val="center"/>
              <w:rPr>
                <w:sz w:val="19"/>
                <w:szCs w:val="19"/>
              </w:rPr>
            </w:pPr>
          </w:p>
        </w:tc>
        <w:tc>
          <w:tcPr>
            <w:tcW w:w="2394" w:type="dxa"/>
          </w:tcPr>
          <w:p w:rsidR="00332401" w:rsidRPr="00BD742B" w:rsidRDefault="000B65ED" w:rsidP="009223C1">
            <w:pPr>
              <w:jc w:val="center"/>
              <w:rPr>
                <w:sz w:val="19"/>
                <w:szCs w:val="19"/>
              </w:rPr>
            </w:pPr>
            <w:r w:rsidRPr="00BD742B">
              <w:rPr>
                <w:sz w:val="19"/>
                <w:szCs w:val="19"/>
              </w:rPr>
              <w:t>Veterans Administration, HUD</w:t>
            </w:r>
            <w:r w:rsidR="00553C73" w:rsidRPr="00BD742B">
              <w:rPr>
                <w:sz w:val="19"/>
                <w:szCs w:val="19"/>
              </w:rPr>
              <w:t>, St. Elizabeth Shelter</w:t>
            </w:r>
            <w:r w:rsidR="00307EFB" w:rsidRPr="00BD742B">
              <w:rPr>
                <w:sz w:val="19"/>
                <w:szCs w:val="19"/>
              </w:rPr>
              <w:t>, Department of Veteran Services</w:t>
            </w:r>
          </w:p>
        </w:tc>
      </w:tr>
      <w:tr w:rsidR="000B65ED" w:rsidRPr="00601AE7" w:rsidTr="00332401">
        <w:tc>
          <w:tcPr>
            <w:tcW w:w="2394" w:type="dxa"/>
          </w:tcPr>
          <w:p w:rsidR="000B65ED" w:rsidRPr="00BD742B" w:rsidRDefault="000B65ED" w:rsidP="009223C1">
            <w:pPr>
              <w:jc w:val="right"/>
              <w:rPr>
                <w:sz w:val="19"/>
                <w:szCs w:val="19"/>
              </w:rPr>
            </w:pPr>
            <w:r w:rsidRPr="00BD742B">
              <w:rPr>
                <w:sz w:val="19"/>
                <w:szCs w:val="19"/>
              </w:rPr>
              <w:t>Increased number of transitional and independent living units for youth</w:t>
            </w:r>
            <w:r w:rsidR="003F7B90" w:rsidRPr="00BD742B">
              <w:rPr>
                <w:sz w:val="19"/>
                <w:szCs w:val="19"/>
              </w:rPr>
              <w:t xml:space="preserve"> by 10 rapid re-housing units and 1 case manager to coordinate homeless youth services</w:t>
            </w:r>
          </w:p>
        </w:tc>
        <w:tc>
          <w:tcPr>
            <w:tcW w:w="2394" w:type="dxa"/>
          </w:tcPr>
          <w:p w:rsidR="000B65ED" w:rsidRPr="00BD742B" w:rsidRDefault="003F7B90" w:rsidP="009223C1">
            <w:pPr>
              <w:jc w:val="center"/>
              <w:rPr>
                <w:sz w:val="19"/>
                <w:szCs w:val="19"/>
              </w:rPr>
            </w:pPr>
            <w:r w:rsidRPr="00BD742B">
              <w:rPr>
                <w:sz w:val="19"/>
                <w:szCs w:val="19"/>
              </w:rPr>
              <w:t xml:space="preserve">$75,000 </w:t>
            </w:r>
            <w:r w:rsidR="00307EFB" w:rsidRPr="00BD742B">
              <w:rPr>
                <w:sz w:val="19"/>
                <w:szCs w:val="19"/>
              </w:rPr>
              <w:t xml:space="preserve">per year </w:t>
            </w:r>
            <w:r w:rsidRPr="00BD742B">
              <w:rPr>
                <w:sz w:val="19"/>
                <w:szCs w:val="19"/>
              </w:rPr>
              <w:t>to fund rental assistance and services for rapid re-housing</w:t>
            </w:r>
          </w:p>
        </w:tc>
        <w:tc>
          <w:tcPr>
            <w:tcW w:w="2394" w:type="dxa"/>
          </w:tcPr>
          <w:p w:rsidR="000B65ED" w:rsidRPr="00BD742B" w:rsidRDefault="003F7B90" w:rsidP="009223C1">
            <w:pPr>
              <w:jc w:val="center"/>
              <w:rPr>
                <w:sz w:val="19"/>
                <w:szCs w:val="19"/>
              </w:rPr>
            </w:pPr>
            <w:r w:rsidRPr="00BD742B">
              <w:rPr>
                <w:sz w:val="19"/>
                <w:szCs w:val="19"/>
              </w:rPr>
              <w:t>$75,000</w:t>
            </w:r>
            <w:r w:rsidR="009E187E" w:rsidRPr="00BD742B">
              <w:rPr>
                <w:sz w:val="19"/>
                <w:szCs w:val="19"/>
              </w:rPr>
              <w:t xml:space="preserve"> per year</w:t>
            </w:r>
            <w:r w:rsidRPr="00BD742B">
              <w:rPr>
                <w:sz w:val="19"/>
                <w:szCs w:val="19"/>
              </w:rPr>
              <w:t xml:space="preserve"> to fund rental assistance and services for rapid re-housing</w:t>
            </w:r>
          </w:p>
        </w:tc>
        <w:tc>
          <w:tcPr>
            <w:tcW w:w="2394" w:type="dxa"/>
          </w:tcPr>
          <w:p w:rsidR="000B65ED" w:rsidRPr="00BD742B" w:rsidRDefault="003F7B90" w:rsidP="009223C1">
            <w:pPr>
              <w:jc w:val="center"/>
              <w:rPr>
                <w:sz w:val="19"/>
                <w:szCs w:val="19"/>
              </w:rPr>
            </w:pPr>
            <w:r w:rsidRPr="00BD742B">
              <w:rPr>
                <w:sz w:val="19"/>
                <w:szCs w:val="19"/>
              </w:rPr>
              <w:t>State of New Mexico, MFA, Youth Shelters and Family Services, Adelante</w:t>
            </w:r>
          </w:p>
        </w:tc>
      </w:tr>
      <w:tr w:rsidR="000B65ED" w:rsidRPr="00601AE7" w:rsidTr="00332401">
        <w:tc>
          <w:tcPr>
            <w:tcW w:w="2394" w:type="dxa"/>
          </w:tcPr>
          <w:p w:rsidR="000B65ED" w:rsidRPr="00BD742B" w:rsidRDefault="000B65ED" w:rsidP="009223C1">
            <w:pPr>
              <w:jc w:val="center"/>
              <w:rPr>
                <w:sz w:val="19"/>
                <w:szCs w:val="19"/>
              </w:rPr>
            </w:pPr>
            <w:r w:rsidRPr="00BD742B">
              <w:rPr>
                <w:sz w:val="19"/>
                <w:szCs w:val="19"/>
              </w:rPr>
              <w:t>Emergency Shelter for homeless youth</w:t>
            </w:r>
            <w:r w:rsidR="009E187E" w:rsidRPr="00BD742B">
              <w:rPr>
                <w:sz w:val="19"/>
                <w:szCs w:val="19"/>
              </w:rPr>
              <w:t xml:space="preserve"> 18-23</w:t>
            </w:r>
          </w:p>
        </w:tc>
        <w:tc>
          <w:tcPr>
            <w:tcW w:w="2394" w:type="dxa"/>
          </w:tcPr>
          <w:p w:rsidR="000B65ED" w:rsidRPr="00BD742B" w:rsidRDefault="000B65ED" w:rsidP="009223C1">
            <w:pPr>
              <w:jc w:val="center"/>
              <w:rPr>
                <w:sz w:val="19"/>
                <w:szCs w:val="19"/>
              </w:rPr>
            </w:pPr>
            <w:r w:rsidRPr="00BD742B">
              <w:rPr>
                <w:sz w:val="19"/>
                <w:szCs w:val="19"/>
              </w:rPr>
              <w:t>Land</w:t>
            </w:r>
            <w:r w:rsidR="003F7B90" w:rsidRPr="00BD742B">
              <w:rPr>
                <w:sz w:val="19"/>
                <w:szCs w:val="19"/>
              </w:rPr>
              <w:t xml:space="preserve"> or existing building</w:t>
            </w:r>
          </w:p>
        </w:tc>
        <w:tc>
          <w:tcPr>
            <w:tcW w:w="2394" w:type="dxa"/>
          </w:tcPr>
          <w:p w:rsidR="000B65ED" w:rsidRPr="00BD742B" w:rsidRDefault="000B65ED" w:rsidP="009223C1">
            <w:pPr>
              <w:jc w:val="center"/>
              <w:rPr>
                <w:sz w:val="19"/>
                <w:szCs w:val="19"/>
              </w:rPr>
            </w:pPr>
            <w:r w:rsidRPr="00BD742B">
              <w:rPr>
                <w:sz w:val="19"/>
                <w:szCs w:val="19"/>
              </w:rPr>
              <w:t>Land</w:t>
            </w:r>
            <w:r w:rsidR="003F7B90" w:rsidRPr="00BD742B">
              <w:rPr>
                <w:sz w:val="19"/>
                <w:szCs w:val="19"/>
              </w:rPr>
              <w:t xml:space="preserve"> or existing building</w:t>
            </w:r>
          </w:p>
        </w:tc>
        <w:tc>
          <w:tcPr>
            <w:tcW w:w="2394" w:type="dxa"/>
          </w:tcPr>
          <w:p w:rsidR="000B65ED" w:rsidRPr="00BD742B" w:rsidRDefault="000B65ED" w:rsidP="009223C1">
            <w:pPr>
              <w:jc w:val="center"/>
              <w:rPr>
                <w:sz w:val="19"/>
                <w:szCs w:val="19"/>
              </w:rPr>
            </w:pPr>
            <w:r w:rsidRPr="00BD742B">
              <w:rPr>
                <w:sz w:val="19"/>
                <w:szCs w:val="19"/>
              </w:rPr>
              <w:t xml:space="preserve">U.S. Department of </w:t>
            </w:r>
            <w:r w:rsidR="00553C73" w:rsidRPr="00BD742B">
              <w:rPr>
                <w:sz w:val="19"/>
                <w:szCs w:val="19"/>
              </w:rPr>
              <w:t>Health and Human Services, Youth Shelters and Family Services</w:t>
            </w:r>
          </w:p>
        </w:tc>
      </w:tr>
      <w:tr w:rsidR="00553C73" w:rsidRPr="00601AE7" w:rsidTr="00332401">
        <w:tc>
          <w:tcPr>
            <w:tcW w:w="2394" w:type="dxa"/>
          </w:tcPr>
          <w:p w:rsidR="00553C73" w:rsidRPr="00BD742B" w:rsidRDefault="00553C73" w:rsidP="009223C1">
            <w:pPr>
              <w:jc w:val="center"/>
              <w:rPr>
                <w:sz w:val="19"/>
                <w:szCs w:val="19"/>
              </w:rPr>
            </w:pPr>
            <w:r w:rsidRPr="00BD742B">
              <w:rPr>
                <w:sz w:val="19"/>
                <w:szCs w:val="19"/>
              </w:rPr>
              <w:t>Emergency Response Team</w:t>
            </w:r>
          </w:p>
        </w:tc>
        <w:tc>
          <w:tcPr>
            <w:tcW w:w="2394" w:type="dxa"/>
          </w:tcPr>
          <w:p w:rsidR="00553C73" w:rsidRPr="00BD742B" w:rsidRDefault="00553C73" w:rsidP="009223C1">
            <w:pPr>
              <w:jc w:val="center"/>
              <w:rPr>
                <w:sz w:val="19"/>
                <w:szCs w:val="19"/>
              </w:rPr>
            </w:pPr>
            <w:r w:rsidRPr="00BD742B">
              <w:rPr>
                <w:sz w:val="19"/>
                <w:szCs w:val="19"/>
              </w:rPr>
              <w:t xml:space="preserve">Fire Department </w:t>
            </w:r>
            <w:r w:rsidR="00CD6252" w:rsidRPr="00BD742B">
              <w:rPr>
                <w:sz w:val="19"/>
                <w:szCs w:val="19"/>
              </w:rPr>
              <w:t>develops team with mobile van, EMT</w:t>
            </w:r>
            <w:r w:rsidRPr="00BD742B">
              <w:rPr>
                <w:sz w:val="19"/>
                <w:szCs w:val="19"/>
              </w:rPr>
              <w:t xml:space="preserve"> and </w:t>
            </w:r>
            <w:r w:rsidR="003F7B90" w:rsidRPr="00BD742B">
              <w:rPr>
                <w:sz w:val="19"/>
                <w:szCs w:val="19"/>
              </w:rPr>
              <w:t>mental health counselor</w:t>
            </w:r>
          </w:p>
        </w:tc>
        <w:tc>
          <w:tcPr>
            <w:tcW w:w="2394" w:type="dxa"/>
          </w:tcPr>
          <w:p w:rsidR="00553C73" w:rsidRPr="00BD742B" w:rsidRDefault="009E187E" w:rsidP="009223C1">
            <w:pPr>
              <w:jc w:val="center"/>
              <w:rPr>
                <w:sz w:val="19"/>
                <w:szCs w:val="19"/>
              </w:rPr>
            </w:pPr>
            <w:r w:rsidRPr="00BD742B">
              <w:rPr>
                <w:sz w:val="19"/>
                <w:szCs w:val="19"/>
              </w:rPr>
              <w:t>Assistance and coordination with SF County and SF County Fire Department</w:t>
            </w:r>
          </w:p>
        </w:tc>
        <w:tc>
          <w:tcPr>
            <w:tcW w:w="2394" w:type="dxa"/>
          </w:tcPr>
          <w:p w:rsidR="00553C73" w:rsidRPr="00BD742B" w:rsidRDefault="00553C73" w:rsidP="009223C1">
            <w:pPr>
              <w:jc w:val="center"/>
              <w:rPr>
                <w:sz w:val="19"/>
                <w:szCs w:val="19"/>
              </w:rPr>
            </w:pPr>
            <w:r w:rsidRPr="00BD742B">
              <w:rPr>
                <w:sz w:val="19"/>
                <w:szCs w:val="19"/>
              </w:rPr>
              <w:t>Santa Fe Health Care for the Homeless</w:t>
            </w:r>
            <w:r w:rsidR="009E187E" w:rsidRPr="00BD742B">
              <w:rPr>
                <w:sz w:val="19"/>
                <w:szCs w:val="19"/>
              </w:rPr>
              <w:t>, all Santa Fe service providers, automobile dealers</w:t>
            </w:r>
          </w:p>
        </w:tc>
      </w:tr>
      <w:tr w:rsidR="00553C73" w:rsidRPr="00601AE7" w:rsidTr="00332401">
        <w:tc>
          <w:tcPr>
            <w:tcW w:w="2394" w:type="dxa"/>
          </w:tcPr>
          <w:p w:rsidR="00553C73" w:rsidRPr="00BD742B" w:rsidRDefault="00553C73" w:rsidP="009223C1">
            <w:pPr>
              <w:jc w:val="center"/>
              <w:rPr>
                <w:sz w:val="19"/>
                <w:szCs w:val="19"/>
              </w:rPr>
            </w:pPr>
            <w:r w:rsidRPr="00BD742B">
              <w:rPr>
                <w:sz w:val="19"/>
                <w:szCs w:val="19"/>
              </w:rPr>
              <w:t>Expansion of services at the Santa Fe Resource and Opportunity Center</w:t>
            </w:r>
          </w:p>
        </w:tc>
        <w:tc>
          <w:tcPr>
            <w:tcW w:w="2394" w:type="dxa"/>
          </w:tcPr>
          <w:p w:rsidR="00553C73" w:rsidRPr="00BD742B" w:rsidRDefault="009E187E" w:rsidP="009223C1">
            <w:pPr>
              <w:jc w:val="center"/>
              <w:rPr>
                <w:sz w:val="19"/>
                <w:szCs w:val="19"/>
              </w:rPr>
            </w:pPr>
            <w:r w:rsidRPr="00BD742B">
              <w:rPr>
                <w:sz w:val="19"/>
                <w:szCs w:val="19"/>
              </w:rPr>
              <w:t>$100,000 per year to support service providers with their intensive case management services</w:t>
            </w:r>
            <w:r w:rsidR="00250E42" w:rsidRPr="00BD742B">
              <w:rPr>
                <w:sz w:val="19"/>
                <w:szCs w:val="19"/>
              </w:rPr>
              <w:t xml:space="preserve"> at the ROC</w:t>
            </w:r>
          </w:p>
        </w:tc>
        <w:tc>
          <w:tcPr>
            <w:tcW w:w="2394" w:type="dxa"/>
          </w:tcPr>
          <w:p w:rsidR="00553C73" w:rsidRPr="00BD742B" w:rsidRDefault="00553C73" w:rsidP="009223C1">
            <w:pPr>
              <w:jc w:val="center"/>
              <w:rPr>
                <w:sz w:val="19"/>
                <w:szCs w:val="19"/>
              </w:rPr>
            </w:pPr>
            <w:r w:rsidRPr="00BD742B">
              <w:rPr>
                <w:sz w:val="19"/>
                <w:szCs w:val="19"/>
              </w:rPr>
              <w:t>$</w:t>
            </w:r>
            <w:r w:rsidR="003F7B90" w:rsidRPr="00BD742B">
              <w:rPr>
                <w:sz w:val="19"/>
                <w:szCs w:val="19"/>
              </w:rPr>
              <w:t>8</w:t>
            </w:r>
            <w:r w:rsidRPr="00BD742B">
              <w:rPr>
                <w:sz w:val="19"/>
                <w:szCs w:val="19"/>
              </w:rPr>
              <w:t>0,000</w:t>
            </w:r>
            <w:r w:rsidR="003F7B90" w:rsidRPr="00BD742B">
              <w:rPr>
                <w:sz w:val="19"/>
                <w:szCs w:val="19"/>
              </w:rPr>
              <w:t xml:space="preserve"> to cover basic operations of the ROC</w:t>
            </w:r>
          </w:p>
        </w:tc>
        <w:tc>
          <w:tcPr>
            <w:tcW w:w="2394" w:type="dxa"/>
          </w:tcPr>
          <w:p w:rsidR="00553C73" w:rsidRPr="00BD742B" w:rsidRDefault="00553C73" w:rsidP="009223C1">
            <w:pPr>
              <w:jc w:val="center"/>
              <w:rPr>
                <w:sz w:val="19"/>
                <w:szCs w:val="19"/>
              </w:rPr>
            </w:pPr>
            <w:r w:rsidRPr="00BD742B">
              <w:rPr>
                <w:sz w:val="19"/>
                <w:szCs w:val="19"/>
              </w:rPr>
              <w:t>HUD</w:t>
            </w:r>
            <w:r w:rsidR="003F7B90" w:rsidRPr="00BD742B">
              <w:rPr>
                <w:sz w:val="19"/>
                <w:szCs w:val="19"/>
              </w:rPr>
              <w:t xml:space="preserve">, VA, Santa Fe Community College, SNAP office, </w:t>
            </w:r>
            <w:r w:rsidR="00250E42" w:rsidRPr="00BD742B">
              <w:rPr>
                <w:sz w:val="19"/>
                <w:szCs w:val="19"/>
              </w:rPr>
              <w:t>Health Care for the Homeless and all service providers at the ROC</w:t>
            </w:r>
          </w:p>
        </w:tc>
      </w:tr>
      <w:tr w:rsidR="003F7B90" w:rsidRPr="00601AE7" w:rsidTr="00332401">
        <w:tc>
          <w:tcPr>
            <w:tcW w:w="2394" w:type="dxa"/>
          </w:tcPr>
          <w:p w:rsidR="003F7B90" w:rsidRPr="00BD742B" w:rsidRDefault="005F7A2B" w:rsidP="009223C1">
            <w:pPr>
              <w:jc w:val="center"/>
              <w:rPr>
                <w:sz w:val="19"/>
                <w:szCs w:val="19"/>
              </w:rPr>
            </w:pPr>
            <w:r w:rsidRPr="00BD742B">
              <w:rPr>
                <w:sz w:val="19"/>
                <w:szCs w:val="19"/>
              </w:rPr>
              <w:t>Include</w:t>
            </w:r>
            <w:r w:rsidR="003F7B90" w:rsidRPr="00BD742B">
              <w:rPr>
                <w:sz w:val="19"/>
                <w:szCs w:val="19"/>
              </w:rPr>
              <w:t xml:space="preserve"> homelessness as a pr</w:t>
            </w:r>
            <w:r w:rsidR="00250E42" w:rsidRPr="00BD742B">
              <w:rPr>
                <w:sz w:val="19"/>
                <w:szCs w:val="19"/>
              </w:rPr>
              <w:t>eference</w:t>
            </w:r>
            <w:r w:rsidR="003F7B90" w:rsidRPr="00BD742B">
              <w:rPr>
                <w:sz w:val="19"/>
                <w:szCs w:val="19"/>
              </w:rPr>
              <w:t xml:space="preserve"> at public housing authorities</w:t>
            </w:r>
          </w:p>
        </w:tc>
        <w:tc>
          <w:tcPr>
            <w:tcW w:w="2394" w:type="dxa"/>
          </w:tcPr>
          <w:p w:rsidR="003F7B90" w:rsidRPr="00BD742B" w:rsidRDefault="005F7A2B" w:rsidP="009223C1">
            <w:pPr>
              <w:jc w:val="center"/>
              <w:rPr>
                <w:sz w:val="19"/>
                <w:szCs w:val="19"/>
              </w:rPr>
            </w:pPr>
            <w:r w:rsidRPr="00BD742B">
              <w:rPr>
                <w:sz w:val="19"/>
                <w:szCs w:val="19"/>
              </w:rPr>
              <w:t>Include</w:t>
            </w:r>
            <w:r w:rsidR="003F7B90" w:rsidRPr="00BD742B">
              <w:rPr>
                <w:sz w:val="19"/>
                <w:szCs w:val="19"/>
              </w:rPr>
              <w:t xml:space="preserve"> homelessness </w:t>
            </w:r>
            <w:r w:rsidRPr="00BD742B">
              <w:rPr>
                <w:sz w:val="19"/>
                <w:szCs w:val="19"/>
              </w:rPr>
              <w:t xml:space="preserve">as a </w:t>
            </w:r>
            <w:r w:rsidR="00413C92" w:rsidRPr="00BD742B">
              <w:rPr>
                <w:sz w:val="19"/>
                <w:szCs w:val="19"/>
              </w:rPr>
              <w:t>preference at</w:t>
            </w:r>
            <w:r w:rsidR="003F7B90" w:rsidRPr="00BD742B">
              <w:rPr>
                <w:sz w:val="19"/>
                <w:szCs w:val="19"/>
              </w:rPr>
              <w:t xml:space="preserve"> Civic Housing Authority</w:t>
            </w:r>
          </w:p>
        </w:tc>
        <w:tc>
          <w:tcPr>
            <w:tcW w:w="2394" w:type="dxa"/>
          </w:tcPr>
          <w:p w:rsidR="003F7B90" w:rsidRPr="00BD742B" w:rsidRDefault="005F7A2B" w:rsidP="009223C1">
            <w:pPr>
              <w:jc w:val="center"/>
              <w:rPr>
                <w:sz w:val="19"/>
                <w:szCs w:val="19"/>
              </w:rPr>
            </w:pPr>
            <w:r w:rsidRPr="00BD742B">
              <w:rPr>
                <w:sz w:val="19"/>
                <w:szCs w:val="19"/>
              </w:rPr>
              <w:t>Include</w:t>
            </w:r>
            <w:r w:rsidR="003F7B90" w:rsidRPr="00BD742B">
              <w:rPr>
                <w:sz w:val="19"/>
                <w:szCs w:val="19"/>
              </w:rPr>
              <w:t xml:space="preserve"> </w:t>
            </w:r>
            <w:r w:rsidR="00413C92" w:rsidRPr="00BD742B">
              <w:rPr>
                <w:sz w:val="19"/>
                <w:szCs w:val="19"/>
              </w:rPr>
              <w:t>homelessness as</w:t>
            </w:r>
            <w:r w:rsidRPr="00BD742B">
              <w:rPr>
                <w:sz w:val="19"/>
                <w:szCs w:val="19"/>
              </w:rPr>
              <w:t xml:space="preserve"> a preference</w:t>
            </w:r>
            <w:r w:rsidR="003F7B90" w:rsidRPr="00BD742B">
              <w:rPr>
                <w:sz w:val="19"/>
                <w:szCs w:val="19"/>
              </w:rPr>
              <w:t xml:space="preserve"> at County Housing Authority</w:t>
            </w:r>
          </w:p>
        </w:tc>
        <w:tc>
          <w:tcPr>
            <w:tcW w:w="2394" w:type="dxa"/>
          </w:tcPr>
          <w:p w:rsidR="003F7B90" w:rsidRPr="00BD742B" w:rsidRDefault="003F7B90" w:rsidP="009223C1">
            <w:pPr>
              <w:jc w:val="center"/>
              <w:rPr>
                <w:sz w:val="19"/>
                <w:szCs w:val="19"/>
              </w:rPr>
            </w:pPr>
          </w:p>
        </w:tc>
      </w:tr>
      <w:tr w:rsidR="003F7B90" w:rsidRPr="00601AE7" w:rsidTr="00332401">
        <w:tc>
          <w:tcPr>
            <w:tcW w:w="2394" w:type="dxa"/>
          </w:tcPr>
          <w:p w:rsidR="003F7B90" w:rsidRPr="00BD742B" w:rsidRDefault="003F7B90" w:rsidP="009223C1">
            <w:pPr>
              <w:jc w:val="center"/>
              <w:rPr>
                <w:sz w:val="19"/>
                <w:szCs w:val="19"/>
              </w:rPr>
            </w:pPr>
            <w:r w:rsidRPr="00BD742B">
              <w:rPr>
                <w:sz w:val="19"/>
                <w:szCs w:val="19"/>
              </w:rPr>
              <w:t>Add second story to Santa Fe Resource and Opportunity Center for Health Care for the Homeless and others</w:t>
            </w:r>
          </w:p>
        </w:tc>
        <w:tc>
          <w:tcPr>
            <w:tcW w:w="2394" w:type="dxa"/>
          </w:tcPr>
          <w:p w:rsidR="003F7B90" w:rsidRPr="00BD742B" w:rsidRDefault="00BD742B" w:rsidP="009223C1">
            <w:pPr>
              <w:jc w:val="center"/>
              <w:rPr>
                <w:sz w:val="19"/>
                <w:szCs w:val="19"/>
              </w:rPr>
            </w:pPr>
            <w:r>
              <w:rPr>
                <w:sz w:val="19"/>
                <w:szCs w:val="19"/>
              </w:rPr>
              <w:t>Legislative support</w:t>
            </w:r>
          </w:p>
        </w:tc>
        <w:tc>
          <w:tcPr>
            <w:tcW w:w="2394" w:type="dxa"/>
          </w:tcPr>
          <w:p w:rsidR="003F7B90" w:rsidRPr="00BD742B" w:rsidRDefault="00BD742B" w:rsidP="009223C1">
            <w:pPr>
              <w:jc w:val="center"/>
              <w:rPr>
                <w:sz w:val="19"/>
                <w:szCs w:val="19"/>
              </w:rPr>
            </w:pPr>
            <w:r>
              <w:rPr>
                <w:sz w:val="19"/>
                <w:szCs w:val="19"/>
              </w:rPr>
              <w:t>Legislative support</w:t>
            </w:r>
          </w:p>
        </w:tc>
        <w:tc>
          <w:tcPr>
            <w:tcW w:w="2394" w:type="dxa"/>
          </w:tcPr>
          <w:p w:rsidR="003F7B90" w:rsidRPr="00BD742B" w:rsidRDefault="003F7B90" w:rsidP="009223C1">
            <w:pPr>
              <w:jc w:val="center"/>
              <w:rPr>
                <w:sz w:val="19"/>
                <w:szCs w:val="19"/>
              </w:rPr>
            </w:pPr>
            <w:r w:rsidRPr="00BD742B">
              <w:rPr>
                <w:sz w:val="19"/>
                <w:szCs w:val="19"/>
              </w:rPr>
              <w:t>State Capital Outlay funding</w:t>
            </w:r>
            <w:r w:rsidR="00945250" w:rsidRPr="00BD742B">
              <w:rPr>
                <w:sz w:val="19"/>
                <w:szCs w:val="19"/>
              </w:rPr>
              <w:t>, NM Coalition to End Homelessness</w:t>
            </w:r>
            <w:r w:rsidR="00C756F4">
              <w:rPr>
                <w:sz w:val="19"/>
                <w:szCs w:val="19"/>
              </w:rPr>
              <w:t>, granting agencies</w:t>
            </w:r>
            <w:r w:rsidR="00CF5E99">
              <w:rPr>
                <w:sz w:val="19"/>
                <w:szCs w:val="19"/>
              </w:rPr>
              <w:t>, La Familia</w:t>
            </w:r>
          </w:p>
        </w:tc>
      </w:tr>
    </w:tbl>
    <w:p w:rsidR="003979D6" w:rsidRDefault="003979D6" w:rsidP="009223C1">
      <w:pPr>
        <w:spacing w:after="120" w:line="240" w:lineRule="auto"/>
        <w:rPr>
          <w:sz w:val="20"/>
          <w:szCs w:val="20"/>
        </w:rPr>
      </w:pPr>
    </w:p>
    <w:sectPr w:rsidR="003979D6" w:rsidSect="00E26D2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945" w:rsidRDefault="00233945" w:rsidP="006336F3">
      <w:pPr>
        <w:spacing w:after="0" w:line="240" w:lineRule="auto"/>
      </w:pPr>
      <w:r>
        <w:separator/>
      </w:r>
    </w:p>
  </w:endnote>
  <w:endnote w:type="continuationSeparator" w:id="0">
    <w:p w:rsidR="00233945" w:rsidRDefault="00233945" w:rsidP="0063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7462"/>
      <w:docPartObj>
        <w:docPartGallery w:val="Page Numbers (Bottom of Page)"/>
        <w:docPartUnique/>
      </w:docPartObj>
    </w:sdtPr>
    <w:sdtEndPr/>
    <w:sdtContent>
      <w:p w:rsidR="00413C92" w:rsidRDefault="008639A9">
        <w:pPr>
          <w:pStyle w:val="Footer"/>
          <w:jc w:val="center"/>
        </w:pPr>
        <w:r>
          <w:fldChar w:fldCharType="begin"/>
        </w:r>
        <w:r>
          <w:instrText xml:space="preserve"> PAGE   \* MERGEFORMAT </w:instrText>
        </w:r>
        <w:r>
          <w:fldChar w:fldCharType="separate"/>
        </w:r>
        <w:r w:rsidR="00C072D5">
          <w:rPr>
            <w:noProof/>
          </w:rPr>
          <w:t>1</w:t>
        </w:r>
        <w:r>
          <w:rPr>
            <w:noProof/>
          </w:rPr>
          <w:fldChar w:fldCharType="end"/>
        </w:r>
      </w:p>
    </w:sdtContent>
  </w:sdt>
  <w:p w:rsidR="006336F3" w:rsidRDefault="006336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945" w:rsidRDefault="00233945" w:rsidP="006336F3">
      <w:pPr>
        <w:spacing w:after="0" w:line="240" w:lineRule="auto"/>
      </w:pPr>
      <w:r>
        <w:separator/>
      </w:r>
    </w:p>
  </w:footnote>
  <w:footnote w:type="continuationSeparator" w:id="0">
    <w:p w:rsidR="00233945" w:rsidRDefault="00233945" w:rsidP="006336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3F7"/>
    <w:multiLevelType w:val="hybridMultilevel"/>
    <w:tmpl w:val="14D22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4629C"/>
    <w:multiLevelType w:val="hybridMultilevel"/>
    <w:tmpl w:val="89087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9025B3"/>
    <w:multiLevelType w:val="hybridMultilevel"/>
    <w:tmpl w:val="03787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8556B2"/>
    <w:multiLevelType w:val="hybridMultilevel"/>
    <w:tmpl w:val="5EDA5BA0"/>
    <w:lvl w:ilvl="0" w:tplc="A8CAF5D4">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94374A"/>
    <w:multiLevelType w:val="hybridMultilevel"/>
    <w:tmpl w:val="AF9EE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D87D26"/>
    <w:multiLevelType w:val="hybridMultilevel"/>
    <w:tmpl w:val="85BAC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A0679"/>
    <w:multiLevelType w:val="hybridMultilevel"/>
    <w:tmpl w:val="71E6F88C"/>
    <w:lvl w:ilvl="0" w:tplc="9A0AF39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5B633C"/>
    <w:multiLevelType w:val="hybridMultilevel"/>
    <w:tmpl w:val="B3BEF4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D72296"/>
    <w:multiLevelType w:val="hybridMultilevel"/>
    <w:tmpl w:val="401C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676A8F"/>
    <w:multiLevelType w:val="hybridMultilevel"/>
    <w:tmpl w:val="37B44E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932B19"/>
    <w:multiLevelType w:val="hybridMultilevel"/>
    <w:tmpl w:val="4B7E7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4094853"/>
    <w:multiLevelType w:val="hybridMultilevel"/>
    <w:tmpl w:val="A8CE5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9405D3"/>
    <w:multiLevelType w:val="hybridMultilevel"/>
    <w:tmpl w:val="B6626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4C5897"/>
    <w:multiLevelType w:val="hybridMultilevel"/>
    <w:tmpl w:val="92E61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A51F02"/>
    <w:multiLevelType w:val="hybridMultilevel"/>
    <w:tmpl w:val="01767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567AEA"/>
    <w:multiLevelType w:val="hybridMultilevel"/>
    <w:tmpl w:val="762E31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E27017"/>
    <w:multiLevelType w:val="hybridMultilevel"/>
    <w:tmpl w:val="CDCCAF8E"/>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6"/>
  </w:num>
  <w:num w:numId="3">
    <w:abstractNumId w:val="14"/>
  </w:num>
  <w:num w:numId="4">
    <w:abstractNumId w:val="1"/>
  </w:num>
  <w:num w:numId="5">
    <w:abstractNumId w:val="10"/>
  </w:num>
  <w:num w:numId="6">
    <w:abstractNumId w:val="12"/>
  </w:num>
  <w:num w:numId="7">
    <w:abstractNumId w:val="8"/>
  </w:num>
  <w:num w:numId="8">
    <w:abstractNumId w:val="11"/>
  </w:num>
  <w:num w:numId="9">
    <w:abstractNumId w:val="13"/>
  </w:num>
  <w:num w:numId="10">
    <w:abstractNumId w:val="3"/>
  </w:num>
  <w:num w:numId="11">
    <w:abstractNumId w:val="5"/>
  </w:num>
  <w:num w:numId="12">
    <w:abstractNumId w:val="4"/>
  </w:num>
  <w:num w:numId="13">
    <w:abstractNumId w:val="6"/>
  </w:num>
  <w:num w:numId="14">
    <w:abstractNumId w:val="0"/>
  </w:num>
  <w:num w:numId="15">
    <w:abstractNumId w:val="7"/>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EB7"/>
    <w:rsid w:val="00017330"/>
    <w:rsid w:val="000663ED"/>
    <w:rsid w:val="000B65ED"/>
    <w:rsid w:val="000B7B32"/>
    <w:rsid w:val="000D4AFE"/>
    <w:rsid w:val="000E4BF4"/>
    <w:rsid w:val="00112C84"/>
    <w:rsid w:val="00152531"/>
    <w:rsid w:val="001A65B7"/>
    <w:rsid w:val="001F2F77"/>
    <w:rsid w:val="001F6DB7"/>
    <w:rsid w:val="00233945"/>
    <w:rsid w:val="00250E42"/>
    <w:rsid w:val="00273EB7"/>
    <w:rsid w:val="002C25E2"/>
    <w:rsid w:val="00307EFB"/>
    <w:rsid w:val="00332401"/>
    <w:rsid w:val="003979D6"/>
    <w:rsid w:val="003F7B90"/>
    <w:rsid w:val="004013B8"/>
    <w:rsid w:val="00413C92"/>
    <w:rsid w:val="004515C3"/>
    <w:rsid w:val="004B087F"/>
    <w:rsid w:val="0055075E"/>
    <w:rsid w:val="00553C73"/>
    <w:rsid w:val="005B5BDD"/>
    <w:rsid w:val="005C2C2C"/>
    <w:rsid w:val="005E36BE"/>
    <w:rsid w:val="005F7A2B"/>
    <w:rsid w:val="00601AE7"/>
    <w:rsid w:val="006336F3"/>
    <w:rsid w:val="006816DB"/>
    <w:rsid w:val="0069444C"/>
    <w:rsid w:val="007A22C4"/>
    <w:rsid w:val="007C4107"/>
    <w:rsid w:val="007C7A5B"/>
    <w:rsid w:val="007F05AC"/>
    <w:rsid w:val="008639A9"/>
    <w:rsid w:val="008B72A8"/>
    <w:rsid w:val="0091759B"/>
    <w:rsid w:val="009223C1"/>
    <w:rsid w:val="00945250"/>
    <w:rsid w:val="009D7514"/>
    <w:rsid w:val="009E187E"/>
    <w:rsid w:val="00A06462"/>
    <w:rsid w:val="00A409C9"/>
    <w:rsid w:val="00A476D8"/>
    <w:rsid w:val="00A62B54"/>
    <w:rsid w:val="00AD46DF"/>
    <w:rsid w:val="00AF6388"/>
    <w:rsid w:val="00B26C70"/>
    <w:rsid w:val="00B54762"/>
    <w:rsid w:val="00B93296"/>
    <w:rsid w:val="00BD742B"/>
    <w:rsid w:val="00BE67C3"/>
    <w:rsid w:val="00C072D5"/>
    <w:rsid w:val="00C60C03"/>
    <w:rsid w:val="00C61261"/>
    <w:rsid w:val="00C756F4"/>
    <w:rsid w:val="00CA2DF8"/>
    <w:rsid w:val="00CC207C"/>
    <w:rsid w:val="00CD6252"/>
    <w:rsid w:val="00CF5E99"/>
    <w:rsid w:val="00D0558E"/>
    <w:rsid w:val="00D632AE"/>
    <w:rsid w:val="00D95404"/>
    <w:rsid w:val="00DF00CE"/>
    <w:rsid w:val="00DF378F"/>
    <w:rsid w:val="00E04796"/>
    <w:rsid w:val="00E26D27"/>
    <w:rsid w:val="00E62F64"/>
    <w:rsid w:val="00E9384F"/>
    <w:rsid w:val="00EC6508"/>
    <w:rsid w:val="00ED0533"/>
    <w:rsid w:val="00F1568F"/>
    <w:rsid w:val="00F622E0"/>
    <w:rsid w:val="00F91A18"/>
    <w:rsid w:val="00F934D9"/>
    <w:rsid w:val="00FC7141"/>
    <w:rsid w:val="00FF0D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6DF"/>
    <w:pPr>
      <w:ind w:left="720"/>
      <w:contextualSpacing/>
    </w:pPr>
  </w:style>
  <w:style w:type="table" w:styleId="TableGrid">
    <w:name w:val="Table Grid"/>
    <w:basedOn w:val="TableNormal"/>
    <w:uiPriority w:val="59"/>
    <w:rsid w:val="003324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33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6F3"/>
  </w:style>
  <w:style w:type="paragraph" w:styleId="Footer">
    <w:name w:val="footer"/>
    <w:basedOn w:val="Normal"/>
    <w:link w:val="FooterChar"/>
    <w:uiPriority w:val="99"/>
    <w:unhideWhenUsed/>
    <w:rsid w:val="00633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6F3"/>
  </w:style>
  <w:style w:type="paragraph" w:styleId="BalloonText">
    <w:name w:val="Balloon Text"/>
    <w:basedOn w:val="Normal"/>
    <w:link w:val="BalloonTextChar"/>
    <w:uiPriority w:val="99"/>
    <w:semiHidden/>
    <w:unhideWhenUsed/>
    <w:rsid w:val="00413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C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6DF"/>
    <w:pPr>
      <w:ind w:left="720"/>
      <w:contextualSpacing/>
    </w:pPr>
  </w:style>
  <w:style w:type="table" w:styleId="TableGrid">
    <w:name w:val="Table Grid"/>
    <w:basedOn w:val="TableNormal"/>
    <w:uiPriority w:val="59"/>
    <w:rsid w:val="003324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33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6F3"/>
  </w:style>
  <w:style w:type="paragraph" w:styleId="Footer">
    <w:name w:val="footer"/>
    <w:basedOn w:val="Normal"/>
    <w:link w:val="FooterChar"/>
    <w:uiPriority w:val="99"/>
    <w:unhideWhenUsed/>
    <w:rsid w:val="00633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6F3"/>
  </w:style>
  <w:style w:type="paragraph" w:styleId="BalloonText">
    <w:name w:val="Balloon Text"/>
    <w:basedOn w:val="Normal"/>
    <w:link w:val="BalloonTextChar"/>
    <w:uiPriority w:val="99"/>
    <w:semiHidden/>
    <w:unhideWhenUsed/>
    <w:rsid w:val="00413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C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1253</Words>
  <Characters>7143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NMCEH Staff</dc:creator>
  <cp:lastModifiedBy>SANDOVAL, JESSICA M.</cp:lastModifiedBy>
  <cp:revision>2</cp:revision>
  <cp:lastPrinted>2012-10-30T14:45:00Z</cp:lastPrinted>
  <dcterms:created xsi:type="dcterms:W3CDTF">2013-10-27T02:21:00Z</dcterms:created>
  <dcterms:modified xsi:type="dcterms:W3CDTF">2013-10-27T02:21:00Z</dcterms:modified>
</cp:coreProperties>
</file>